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5DAB" w:rsidRPr="008828F9" w:rsidRDefault="00B75DAB">
      <w:pPr>
        <w:spacing w:after="0" w:line="240" w:lineRule="auto"/>
        <w:rPr>
          <w:rFonts w:cs="Arial"/>
          <w:lang w:eastAsia="zh-CN"/>
        </w:rPr>
      </w:pPr>
      <w:bookmarkStart w:id="0" w:name="_GoBack"/>
      <w:bookmarkEnd w:id="0"/>
    </w:p>
    <w:p w:rsidR="00F1629D" w:rsidRPr="00F1629D" w:rsidRDefault="000D1869" w:rsidP="00F1629D">
      <w:pPr>
        <w:widowControl w:val="0"/>
        <w:autoSpaceDE w:val="0"/>
        <w:autoSpaceDN w:val="0"/>
        <w:adjustRightInd w:val="0"/>
        <w:spacing w:after="0" w:line="240" w:lineRule="auto"/>
        <w:rPr>
          <w:rFonts w:cs="Arial"/>
          <w:sz w:val="20"/>
          <w:szCs w:val="20"/>
          <w:lang w:eastAsia="pt-BR"/>
        </w:rPr>
      </w:pPr>
      <w:r w:rsidRPr="00B0193F">
        <w:rPr>
          <w:rFonts w:cs="Arial"/>
          <w:sz w:val="20"/>
          <w:szCs w:val="20"/>
          <w:lang w:eastAsia="zh-CN"/>
        </w:rPr>
        <w:t>1</w:t>
      </w:r>
      <w:r w:rsidRPr="00B0193F">
        <w:rPr>
          <w:rFonts w:cs="Arial"/>
          <w:b/>
          <w:sz w:val="20"/>
          <w:szCs w:val="20"/>
          <w:lang w:eastAsia="zh-CN"/>
        </w:rPr>
        <w:t>.</w:t>
      </w:r>
      <w:r w:rsidRPr="00B0193F">
        <w:rPr>
          <w:rFonts w:cs="Arial"/>
          <w:sz w:val="20"/>
          <w:szCs w:val="20"/>
          <w:lang w:eastAsia="zh-CN"/>
        </w:rPr>
        <w:t xml:space="preserve"> (Ufms 2020)  </w:t>
      </w:r>
      <w:r w:rsidR="00F1629D" w:rsidRPr="00F1629D">
        <w:rPr>
          <w:rFonts w:cs="Arial"/>
          <w:sz w:val="20"/>
          <w:szCs w:val="20"/>
          <w:lang w:eastAsia="pt-BR"/>
        </w:rPr>
        <w:t>Considere a seguinte cadeia de DNA:</w:t>
      </w:r>
    </w:p>
    <w:p w:rsidR="00F1629D" w:rsidRDefault="00F1629D" w:rsidP="00F1629D">
      <w:pPr>
        <w:widowControl w:val="0"/>
        <w:autoSpaceDE w:val="0"/>
        <w:autoSpaceDN w:val="0"/>
        <w:adjustRightInd w:val="0"/>
        <w:spacing w:after="0" w:line="240" w:lineRule="auto"/>
        <w:rPr>
          <w:rFonts w:cs="Arial"/>
          <w:sz w:val="20"/>
          <w:szCs w:val="20"/>
          <w:lang w:eastAsia="pt-BR"/>
        </w:rPr>
      </w:pPr>
    </w:p>
    <w:p w:rsidR="00F1629D" w:rsidRPr="00F1629D" w:rsidRDefault="00F1629D" w:rsidP="00F1629D">
      <w:pPr>
        <w:widowControl w:val="0"/>
        <w:autoSpaceDE w:val="0"/>
        <w:autoSpaceDN w:val="0"/>
        <w:adjustRightInd w:val="0"/>
        <w:spacing w:after="0" w:line="240" w:lineRule="auto"/>
        <w:rPr>
          <w:rFonts w:cs="Arial"/>
          <w:sz w:val="20"/>
          <w:szCs w:val="20"/>
          <w:lang w:eastAsia="pt-BR"/>
        </w:rPr>
      </w:pPr>
      <w:r w:rsidRPr="00F1629D">
        <w:rPr>
          <w:rFonts w:cs="Arial"/>
          <w:sz w:val="20"/>
          <w:szCs w:val="20"/>
          <w:lang w:eastAsia="pt-BR"/>
        </w:rPr>
        <w:t>TACTAG</w:t>
      </w:r>
      <w:r w:rsidRPr="00F1629D">
        <w:rPr>
          <w:rFonts w:cs="Arial"/>
          <w:b/>
          <w:bCs/>
          <w:sz w:val="20"/>
          <w:szCs w:val="20"/>
          <w:u w:val="single"/>
          <w:lang w:eastAsia="pt-BR"/>
        </w:rPr>
        <w:t>A</w:t>
      </w:r>
      <w:r w:rsidRPr="00F1629D">
        <w:rPr>
          <w:rFonts w:cs="Arial"/>
          <w:sz w:val="20"/>
          <w:szCs w:val="20"/>
          <w:lang w:eastAsia="pt-BR"/>
        </w:rPr>
        <w:t>A</w:t>
      </w:r>
      <w:r w:rsidRPr="00F1629D">
        <w:rPr>
          <w:rFonts w:cs="Arial"/>
          <w:b/>
          <w:bCs/>
          <w:sz w:val="20"/>
          <w:szCs w:val="20"/>
          <w:u w:val="single"/>
          <w:lang w:eastAsia="pt-BR"/>
        </w:rPr>
        <w:t>T</w:t>
      </w:r>
      <w:r w:rsidRPr="00F1629D">
        <w:rPr>
          <w:rFonts w:cs="Arial"/>
          <w:sz w:val="20"/>
          <w:szCs w:val="20"/>
          <w:lang w:eastAsia="pt-BR"/>
        </w:rPr>
        <w:t>GCGTCC.</w:t>
      </w:r>
    </w:p>
    <w:p w:rsidR="00F1629D" w:rsidRDefault="00F1629D" w:rsidP="00F1629D">
      <w:pPr>
        <w:widowControl w:val="0"/>
        <w:autoSpaceDE w:val="0"/>
        <w:autoSpaceDN w:val="0"/>
        <w:adjustRightInd w:val="0"/>
        <w:spacing w:after="0" w:line="240" w:lineRule="auto"/>
        <w:rPr>
          <w:rFonts w:cs="Arial"/>
          <w:sz w:val="20"/>
          <w:szCs w:val="20"/>
          <w:lang w:eastAsia="pt-BR"/>
        </w:rPr>
      </w:pPr>
    </w:p>
    <w:p w:rsidR="00474B44" w:rsidRDefault="00F1629D" w:rsidP="00F1629D">
      <w:pPr>
        <w:widowControl w:val="0"/>
        <w:autoSpaceDE w:val="0"/>
        <w:autoSpaceDN w:val="0"/>
        <w:adjustRightInd w:val="0"/>
        <w:spacing w:after="0" w:line="240" w:lineRule="auto"/>
        <w:rPr>
          <w:rFonts w:cs="Arial"/>
          <w:sz w:val="20"/>
          <w:szCs w:val="20"/>
          <w:lang w:eastAsia="pt-BR"/>
        </w:rPr>
      </w:pPr>
      <w:r w:rsidRPr="00F1629D">
        <w:rPr>
          <w:rFonts w:cs="Arial"/>
          <w:sz w:val="20"/>
          <w:szCs w:val="20"/>
          <w:lang w:eastAsia="pt-BR"/>
        </w:rPr>
        <w:t>A tabela a seguir apresenta cinco aminoácidos e</w:t>
      </w:r>
      <w:r>
        <w:rPr>
          <w:rFonts w:cs="Arial"/>
          <w:sz w:val="20"/>
          <w:szCs w:val="20"/>
          <w:lang w:eastAsia="pt-BR"/>
        </w:rPr>
        <w:t xml:space="preserve"> </w:t>
      </w:r>
      <w:r w:rsidRPr="00F1629D">
        <w:rPr>
          <w:rFonts w:cs="Arial"/>
          <w:sz w:val="20"/>
          <w:szCs w:val="20"/>
          <w:lang w:eastAsia="pt-BR"/>
        </w:rPr>
        <w:t>seus respectivos códons:</w:t>
      </w:r>
    </w:p>
    <w:p w:rsidR="00F1629D" w:rsidRDefault="00F1629D" w:rsidP="00F1629D">
      <w:pPr>
        <w:widowControl w:val="0"/>
        <w:autoSpaceDE w:val="0"/>
        <w:autoSpaceDN w:val="0"/>
        <w:adjustRightInd w:val="0"/>
        <w:spacing w:after="0" w:line="240" w:lineRule="auto"/>
        <w:rPr>
          <w:rFonts w:cs="Arial"/>
          <w:sz w:val="20"/>
          <w:szCs w:val="20"/>
          <w:lang w:eastAsia="pt-BR"/>
        </w:rPr>
      </w:pPr>
    </w:p>
    <w:tbl>
      <w:tblPr>
        <w:tblStyle w:val="Cabealho"/>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3528"/>
      </w:tblGrid>
      <w:tr w:rsidR="00F1629D" w:rsidTr="00F1629D">
        <w:tc>
          <w:tcPr>
            <w:tcW w:w="1373" w:type="dxa"/>
          </w:tcPr>
          <w:p w:rsidR="00F1629D" w:rsidRPr="00F1629D" w:rsidRDefault="00F1629D" w:rsidP="00F1629D">
            <w:pPr>
              <w:keepNext/>
              <w:tabs>
                <w:tab w:val="clear" w:pos="4252"/>
                <w:tab w:val="clear" w:pos="8504"/>
              </w:tabs>
              <w:autoSpaceDE w:val="0"/>
              <w:autoSpaceDN w:val="0"/>
              <w:adjustRightInd w:val="0"/>
              <w:rPr>
                <w:rFonts w:cs="Arial"/>
                <w:b/>
                <w:bCs/>
                <w:sz w:val="20"/>
                <w:szCs w:val="20"/>
                <w:lang w:eastAsia="pt-BR"/>
              </w:rPr>
            </w:pPr>
            <w:r w:rsidRPr="00F1629D">
              <w:rPr>
                <w:rFonts w:cs="Arial"/>
                <w:b/>
                <w:bCs/>
                <w:sz w:val="20"/>
                <w:szCs w:val="20"/>
                <w:lang w:eastAsia="pt-BR"/>
              </w:rPr>
              <w:t>Aminoácido</w:t>
            </w:r>
          </w:p>
        </w:tc>
        <w:tc>
          <w:tcPr>
            <w:tcW w:w="3528" w:type="dxa"/>
          </w:tcPr>
          <w:p w:rsidR="00F1629D" w:rsidRPr="00F1629D" w:rsidRDefault="00F1629D" w:rsidP="00F1629D">
            <w:pPr>
              <w:keepNext/>
              <w:tabs>
                <w:tab w:val="clear" w:pos="4252"/>
                <w:tab w:val="clear" w:pos="8504"/>
              </w:tabs>
              <w:autoSpaceDE w:val="0"/>
              <w:autoSpaceDN w:val="0"/>
              <w:adjustRightInd w:val="0"/>
              <w:rPr>
                <w:rFonts w:cs="Arial"/>
                <w:b/>
                <w:bCs/>
                <w:sz w:val="20"/>
                <w:szCs w:val="20"/>
                <w:lang w:eastAsia="pt-BR"/>
              </w:rPr>
            </w:pPr>
            <w:r w:rsidRPr="00F1629D">
              <w:rPr>
                <w:rFonts w:cs="Arial"/>
                <w:b/>
                <w:bCs/>
                <w:sz w:val="20"/>
                <w:szCs w:val="20"/>
                <w:lang w:eastAsia="pt-BR"/>
              </w:rPr>
              <w:t>Códons</w:t>
            </w:r>
          </w:p>
        </w:tc>
      </w:tr>
      <w:tr w:rsidR="00F1629D" w:rsidTr="00F1629D">
        <w:tc>
          <w:tcPr>
            <w:tcW w:w="1373" w:type="dxa"/>
          </w:tcPr>
          <w:p w:rsidR="00F1629D" w:rsidRDefault="00F1629D" w:rsidP="00F1629D">
            <w:pPr>
              <w:keepNext/>
              <w:tabs>
                <w:tab w:val="clear" w:pos="4252"/>
                <w:tab w:val="clear" w:pos="8504"/>
              </w:tabs>
              <w:autoSpaceDE w:val="0"/>
              <w:autoSpaceDN w:val="0"/>
              <w:adjustRightInd w:val="0"/>
              <w:rPr>
                <w:rFonts w:cs="Arial"/>
                <w:sz w:val="20"/>
                <w:szCs w:val="20"/>
                <w:lang w:eastAsia="pt-BR"/>
              </w:rPr>
            </w:pPr>
            <w:r>
              <w:rPr>
                <w:rFonts w:cs="Arial"/>
                <w:sz w:val="20"/>
                <w:szCs w:val="20"/>
                <w:lang w:eastAsia="pt-BR"/>
              </w:rPr>
              <w:t>Metionina</w:t>
            </w:r>
          </w:p>
        </w:tc>
        <w:tc>
          <w:tcPr>
            <w:tcW w:w="3528" w:type="dxa"/>
          </w:tcPr>
          <w:p w:rsidR="00F1629D" w:rsidRDefault="00F1629D" w:rsidP="00F1629D">
            <w:pPr>
              <w:keepNext/>
              <w:tabs>
                <w:tab w:val="clear" w:pos="4252"/>
                <w:tab w:val="clear" w:pos="8504"/>
              </w:tabs>
              <w:autoSpaceDE w:val="0"/>
              <w:autoSpaceDN w:val="0"/>
              <w:adjustRightInd w:val="0"/>
              <w:rPr>
                <w:rFonts w:cs="Arial"/>
                <w:sz w:val="20"/>
                <w:szCs w:val="20"/>
                <w:lang w:eastAsia="pt-BR"/>
              </w:rPr>
            </w:pPr>
            <w:r>
              <w:rPr>
                <w:rFonts w:cs="Arial"/>
                <w:sz w:val="20"/>
                <w:szCs w:val="20"/>
                <w:lang w:eastAsia="pt-BR"/>
              </w:rPr>
              <w:t>AUG</w:t>
            </w:r>
          </w:p>
        </w:tc>
      </w:tr>
      <w:tr w:rsidR="00F1629D" w:rsidTr="00F1629D">
        <w:tc>
          <w:tcPr>
            <w:tcW w:w="1373" w:type="dxa"/>
          </w:tcPr>
          <w:p w:rsidR="00F1629D" w:rsidRDefault="00F1629D" w:rsidP="00F1629D">
            <w:pPr>
              <w:keepNext/>
              <w:tabs>
                <w:tab w:val="clear" w:pos="4252"/>
                <w:tab w:val="clear" w:pos="8504"/>
              </w:tabs>
              <w:autoSpaceDE w:val="0"/>
              <w:autoSpaceDN w:val="0"/>
              <w:adjustRightInd w:val="0"/>
              <w:rPr>
                <w:rFonts w:cs="Arial"/>
                <w:sz w:val="20"/>
                <w:szCs w:val="20"/>
                <w:lang w:eastAsia="pt-BR"/>
              </w:rPr>
            </w:pPr>
            <w:r>
              <w:rPr>
                <w:rFonts w:cs="Arial"/>
                <w:sz w:val="20"/>
                <w:szCs w:val="20"/>
                <w:lang w:eastAsia="pt-BR"/>
              </w:rPr>
              <w:t>Isoleucina</w:t>
            </w:r>
          </w:p>
        </w:tc>
        <w:tc>
          <w:tcPr>
            <w:tcW w:w="3528" w:type="dxa"/>
          </w:tcPr>
          <w:p w:rsidR="00F1629D" w:rsidRDefault="00F1629D" w:rsidP="00F1629D">
            <w:pPr>
              <w:keepNext/>
              <w:tabs>
                <w:tab w:val="clear" w:pos="4252"/>
                <w:tab w:val="clear" w:pos="8504"/>
              </w:tabs>
              <w:autoSpaceDE w:val="0"/>
              <w:autoSpaceDN w:val="0"/>
              <w:adjustRightInd w:val="0"/>
              <w:rPr>
                <w:rFonts w:cs="Arial"/>
                <w:sz w:val="20"/>
                <w:szCs w:val="20"/>
                <w:lang w:eastAsia="pt-BR"/>
              </w:rPr>
            </w:pPr>
            <w:r>
              <w:rPr>
                <w:rFonts w:cs="Arial"/>
                <w:sz w:val="20"/>
                <w:szCs w:val="20"/>
                <w:lang w:eastAsia="pt-BR"/>
              </w:rPr>
              <w:t>AUU, AUC, AUA</w:t>
            </w:r>
          </w:p>
        </w:tc>
      </w:tr>
      <w:tr w:rsidR="00F1629D" w:rsidTr="00F1629D">
        <w:tc>
          <w:tcPr>
            <w:tcW w:w="1373" w:type="dxa"/>
          </w:tcPr>
          <w:p w:rsidR="00F1629D" w:rsidRDefault="00F1629D" w:rsidP="00F1629D">
            <w:pPr>
              <w:keepNext/>
              <w:tabs>
                <w:tab w:val="clear" w:pos="4252"/>
                <w:tab w:val="clear" w:pos="8504"/>
              </w:tabs>
              <w:autoSpaceDE w:val="0"/>
              <w:autoSpaceDN w:val="0"/>
              <w:adjustRightInd w:val="0"/>
              <w:rPr>
                <w:rFonts w:cs="Arial"/>
                <w:sz w:val="20"/>
                <w:szCs w:val="20"/>
                <w:lang w:eastAsia="pt-BR"/>
              </w:rPr>
            </w:pPr>
            <w:r>
              <w:rPr>
                <w:rFonts w:cs="Arial"/>
                <w:sz w:val="20"/>
                <w:szCs w:val="20"/>
                <w:lang w:eastAsia="pt-BR"/>
              </w:rPr>
              <w:t>Valina</w:t>
            </w:r>
          </w:p>
        </w:tc>
        <w:tc>
          <w:tcPr>
            <w:tcW w:w="3528" w:type="dxa"/>
          </w:tcPr>
          <w:p w:rsidR="00F1629D" w:rsidRDefault="00F1629D" w:rsidP="00F1629D">
            <w:pPr>
              <w:keepNext/>
              <w:tabs>
                <w:tab w:val="clear" w:pos="4252"/>
                <w:tab w:val="clear" w:pos="8504"/>
              </w:tabs>
              <w:autoSpaceDE w:val="0"/>
              <w:autoSpaceDN w:val="0"/>
              <w:adjustRightInd w:val="0"/>
              <w:rPr>
                <w:rFonts w:cs="Arial"/>
                <w:sz w:val="20"/>
                <w:szCs w:val="20"/>
                <w:lang w:eastAsia="pt-BR"/>
              </w:rPr>
            </w:pPr>
            <w:r>
              <w:rPr>
                <w:rFonts w:cs="Arial"/>
                <w:sz w:val="20"/>
                <w:szCs w:val="20"/>
                <w:lang w:eastAsia="pt-BR"/>
              </w:rPr>
              <w:t>GUU, GUC, GUA, GUG</w:t>
            </w:r>
          </w:p>
        </w:tc>
      </w:tr>
      <w:tr w:rsidR="00F1629D" w:rsidTr="00F1629D">
        <w:tc>
          <w:tcPr>
            <w:tcW w:w="1373" w:type="dxa"/>
          </w:tcPr>
          <w:p w:rsidR="00F1629D" w:rsidRDefault="00F1629D" w:rsidP="00F1629D">
            <w:pPr>
              <w:keepNext/>
              <w:tabs>
                <w:tab w:val="clear" w:pos="4252"/>
                <w:tab w:val="clear" w:pos="8504"/>
              </w:tabs>
              <w:autoSpaceDE w:val="0"/>
              <w:autoSpaceDN w:val="0"/>
              <w:adjustRightInd w:val="0"/>
              <w:rPr>
                <w:rFonts w:cs="Arial"/>
                <w:sz w:val="20"/>
                <w:szCs w:val="20"/>
                <w:lang w:eastAsia="pt-BR"/>
              </w:rPr>
            </w:pPr>
            <w:r>
              <w:rPr>
                <w:rFonts w:cs="Arial"/>
                <w:sz w:val="20"/>
                <w:szCs w:val="20"/>
                <w:lang w:eastAsia="pt-BR"/>
              </w:rPr>
              <w:t>Leucina</w:t>
            </w:r>
          </w:p>
        </w:tc>
        <w:tc>
          <w:tcPr>
            <w:tcW w:w="3528" w:type="dxa"/>
          </w:tcPr>
          <w:p w:rsidR="00F1629D" w:rsidRDefault="00F1629D" w:rsidP="00F1629D">
            <w:pPr>
              <w:keepNext/>
              <w:tabs>
                <w:tab w:val="clear" w:pos="4252"/>
                <w:tab w:val="clear" w:pos="8504"/>
              </w:tabs>
              <w:autoSpaceDE w:val="0"/>
              <w:autoSpaceDN w:val="0"/>
              <w:adjustRightInd w:val="0"/>
              <w:rPr>
                <w:rFonts w:cs="Arial"/>
                <w:sz w:val="20"/>
                <w:szCs w:val="20"/>
                <w:lang w:eastAsia="pt-BR"/>
              </w:rPr>
            </w:pPr>
            <w:r>
              <w:rPr>
                <w:rFonts w:cs="Arial"/>
                <w:sz w:val="20"/>
                <w:szCs w:val="20"/>
                <w:lang w:eastAsia="pt-BR"/>
              </w:rPr>
              <w:t>UUA, UUG, CUU, CUC, CUA, CUG</w:t>
            </w:r>
          </w:p>
        </w:tc>
      </w:tr>
      <w:tr w:rsidR="00F1629D" w:rsidTr="00F1629D">
        <w:tc>
          <w:tcPr>
            <w:tcW w:w="1373" w:type="dxa"/>
          </w:tcPr>
          <w:p w:rsidR="00F1629D" w:rsidRDefault="00F1629D" w:rsidP="00F1629D">
            <w:pPr>
              <w:keepNext/>
              <w:tabs>
                <w:tab w:val="clear" w:pos="4252"/>
                <w:tab w:val="clear" w:pos="8504"/>
              </w:tabs>
              <w:autoSpaceDE w:val="0"/>
              <w:autoSpaceDN w:val="0"/>
              <w:adjustRightInd w:val="0"/>
              <w:rPr>
                <w:rFonts w:cs="Arial"/>
                <w:sz w:val="20"/>
                <w:szCs w:val="20"/>
                <w:lang w:eastAsia="pt-BR"/>
              </w:rPr>
            </w:pPr>
            <w:r>
              <w:rPr>
                <w:rFonts w:cs="Arial"/>
                <w:sz w:val="20"/>
                <w:szCs w:val="20"/>
                <w:lang w:eastAsia="pt-BR"/>
              </w:rPr>
              <w:t>Arginina</w:t>
            </w:r>
          </w:p>
        </w:tc>
        <w:tc>
          <w:tcPr>
            <w:tcW w:w="3528" w:type="dxa"/>
          </w:tcPr>
          <w:p w:rsidR="00F1629D" w:rsidRDefault="00F1629D" w:rsidP="00F1629D">
            <w:pPr>
              <w:keepNext/>
              <w:tabs>
                <w:tab w:val="clear" w:pos="4252"/>
                <w:tab w:val="clear" w:pos="8504"/>
              </w:tabs>
              <w:autoSpaceDE w:val="0"/>
              <w:autoSpaceDN w:val="0"/>
              <w:adjustRightInd w:val="0"/>
              <w:rPr>
                <w:rFonts w:cs="Arial"/>
                <w:sz w:val="20"/>
                <w:szCs w:val="20"/>
                <w:lang w:eastAsia="pt-BR"/>
              </w:rPr>
            </w:pPr>
            <w:r>
              <w:rPr>
                <w:rFonts w:cs="Arial"/>
                <w:sz w:val="20"/>
                <w:szCs w:val="20"/>
                <w:lang w:eastAsia="pt-BR"/>
              </w:rPr>
              <w:t>CGU, CGC, CGA, CGG, AGA, AGG</w:t>
            </w:r>
          </w:p>
        </w:tc>
      </w:tr>
    </w:tbl>
    <w:p w:rsidR="00F1629D" w:rsidRDefault="00F1629D" w:rsidP="00F1629D">
      <w:pPr>
        <w:widowControl w:val="0"/>
        <w:autoSpaceDE w:val="0"/>
        <w:autoSpaceDN w:val="0"/>
        <w:adjustRightInd w:val="0"/>
        <w:spacing w:after="0" w:line="240" w:lineRule="auto"/>
        <w:rPr>
          <w:rFonts w:cs="Arial"/>
          <w:sz w:val="20"/>
          <w:szCs w:val="20"/>
          <w:lang w:eastAsia="pt-BR"/>
        </w:rPr>
      </w:pPr>
    </w:p>
    <w:p w:rsidR="00F1629D" w:rsidRPr="00F1629D" w:rsidRDefault="00F1629D" w:rsidP="00F1629D">
      <w:pPr>
        <w:widowControl w:val="0"/>
        <w:autoSpaceDE w:val="0"/>
        <w:autoSpaceDN w:val="0"/>
        <w:adjustRightInd w:val="0"/>
        <w:spacing w:after="0" w:line="240" w:lineRule="auto"/>
        <w:rPr>
          <w:rFonts w:cs="Arial"/>
          <w:sz w:val="20"/>
          <w:szCs w:val="20"/>
          <w:lang w:eastAsia="pt-BR"/>
        </w:rPr>
      </w:pPr>
      <w:r w:rsidRPr="00F1629D">
        <w:rPr>
          <w:rFonts w:cs="Arial"/>
          <w:sz w:val="20"/>
          <w:szCs w:val="20"/>
          <w:lang w:eastAsia="pt-BR"/>
        </w:rPr>
        <w:t>Agora, considere o seguinte evento: uma</w:t>
      </w:r>
      <w:r>
        <w:rPr>
          <w:rFonts w:cs="Arial"/>
          <w:sz w:val="20"/>
          <w:szCs w:val="20"/>
          <w:lang w:eastAsia="pt-BR"/>
        </w:rPr>
        <w:t xml:space="preserve"> </w:t>
      </w:r>
      <w:r w:rsidRPr="00F1629D">
        <w:rPr>
          <w:rFonts w:cs="Arial"/>
          <w:sz w:val="20"/>
          <w:szCs w:val="20"/>
          <w:lang w:eastAsia="pt-BR"/>
        </w:rPr>
        <w:t>mutação sobre as duas bases sublinhadas (</w:t>
      </w:r>
      <w:r w:rsidRPr="00F1629D">
        <w:rPr>
          <w:rFonts w:cs="Arial"/>
          <w:b/>
          <w:bCs/>
          <w:sz w:val="20"/>
          <w:szCs w:val="20"/>
          <w:u w:val="single"/>
          <w:lang w:eastAsia="pt-BR"/>
        </w:rPr>
        <w:t>A</w:t>
      </w:r>
      <w:r w:rsidRPr="00F1629D">
        <w:rPr>
          <w:rFonts w:cs="Arial"/>
          <w:b/>
          <w:bCs/>
          <w:sz w:val="20"/>
          <w:szCs w:val="20"/>
          <w:lang w:eastAsia="pt-BR"/>
        </w:rPr>
        <w:t xml:space="preserve"> </w:t>
      </w:r>
      <w:r w:rsidRPr="00F1629D">
        <w:rPr>
          <w:rFonts w:cs="Arial"/>
          <w:sz w:val="20"/>
          <w:szCs w:val="20"/>
          <w:lang w:eastAsia="pt-BR"/>
        </w:rPr>
        <w:t>e</w:t>
      </w:r>
      <w:r>
        <w:rPr>
          <w:rFonts w:cs="Arial"/>
          <w:sz w:val="20"/>
          <w:szCs w:val="20"/>
          <w:lang w:eastAsia="pt-BR"/>
        </w:rPr>
        <w:t xml:space="preserve"> </w:t>
      </w:r>
      <w:r w:rsidRPr="00F1629D">
        <w:rPr>
          <w:rFonts w:cs="Arial"/>
          <w:b/>
          <w:bCs/>
          <w:sz w:val="20"/>
          <w:szCs w:val="20"/>
          <w:u w:val="single"/>
          <w:lang w:eastAsia="pt-BR"/>
        </w:rPr>
        <w:t>T</w:t>
      </w:r>
      <w:r w:rsidRPr="00F1629D">
        <w:rPr>
          <w:rFonts w:cs="Arial"/>
          <w:sz w:val="20"/>
          <w:szCs w:val="20"/>
          <w:lang w:eastAsia="pt-BR"/>
        </w:rPr>
        <w:t>) na cadeia de DNA promoveu a substituição de</w:t>
      </w:r>
      <w:r>
        <w:rPr>
          <w:rFonts w:cs="Arial"/>
          <w:sz w:val="20"/>
          <w:szCs w:val="20"/>
          <w:lang w:eastAsia="pt-BR"/>
        </w:rPr>
        <w:t xml:space="preserve"> </w:t>
      </w:r>
      <w:r w:rsidRPr="00F1629D">
        <w:rPr>
          <w:rFonts w:cs="Arial"/>
          <w:sz w:val="20"/>
          <w:szCs w:val="20"/>
          <w:lang w:eastAsia="pt-BR"/>
        </w:rPr>
        <w:t>cada uma delas pela base nitrogenada guanina.</w:t>
      </w:r>
    </w:p>
    <w:p w:rsidR="00F1629D" w:rsidRDefault="00F1629D" w:rsidP="00F1629D">
      <w:pPr>
        <w:widowControl w:val="0"/>
        <w:autoSpaceDE w:val="0"/>
        <w:autoSpaceDN w:val="0"/>
        <w:adjustRightInd w:val="0"/>
        <w:spacing w:after="0" w:line="240" w:lineRule="auto"/>
        <w:rPr>
          <w:rFonts w:cs="Arial"/>
          <w:sz w:val="20"/>
          <w:szCs w:val="20"/>
          <w:lang w:eastAsia="pt-BR"/>
        </w:rPr>
      </w:pPr>
    </w:p>
    <w:p w:rsidR="00000000" w:rsidRDefault="00F1629D" w:rsidP="00F1629D">
      <w:pPr>
        <w:widowControl w:val="0"/>
        <w:autoSpaceDE w:val="0"/>
        <w:autoSpaceDN w:val="0"/>
        <w:adjustRightInd w:val="0"/>
        <w:spacing w:after="0" w:line="240" w:lineRule="auto"/>
        <w:rPr>
          <w:lang w:eastAsia="pt-BR"/>
        </w:rPr>
      </w:pPr>
      <w:r w:rsidRPr="00F1629D">
        <w:rPr>
          <w:rFonts w:cs="Arial"/>
          <w:sz w:val="20"/>
          <w:szCs w:val="20"/>
          <w:lang w:eastAsia="pt-BR"/>
        </w:rPr>
        <w:t xml:space="preserve">Com base nesse evento, é correto afirmar que: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AF79A9" w:rsidRPr="00F1629D">
        <w:rPr>
          <w:rFonts w:cs="Arial"/>
          <w:sz w:val="20"/>
          <w:szCs w:val="20"/>
          <w:lang w:eastAsia="pt-BR"/>
        </w:rPr>
        <w:t>será produzida uma proteína diferente da</w:t>
      </w:r>
      <w:r w:rsidR="00AF79A9">
        <w:rPr>
          <w:rFonts w:cs="Arial"/>
          <w:sz w:val="20"/>
          <w:szCs w:val="20"/>
          <w:lang w:eastAsia="pt-BR"/>
        </w:rPr>
        <w:t xml:space="preserve"> </w:t>
      </w:r>
      <w:r w:rsidR="00AF79A9" w:rsidRPr="00F1629D">
        <w:rPr>
          <w:rFonts w:cs="Arial"/>
          <w:sz w:val="20"/>
          <w:szCs w:val="20"/>
          <w:lang w:eastAsia="pt-BR"/>
        </w:rPr>
        <w:t>original.</w:t>
      </w:r>
      <w:r w:rsidR="00474B44" w:rsidRPr="00AF79A9">
        <w:rPr>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1B6FA3" w:rsidRPr="00F1629D">
        <w:rPr>
          <w:rFonts w:cs="Arial"/>
          <w:sz w:val="20"/>
          <w:szCs w:val="20"/>
          <w:lang w:eastAsia="pt-BR"/>
        </w:rPr>
        <w:t>os nucleotídeos do RNA mensageiro</w:t>
      </w:r>
      <w:r w:rsidR="001B6FA3">
        <w:rPr>
          <w:rFonts w:cs="Arial"/>
          <w:sz w:val="20"/>
          <w:szCs w:val="20"/>
          <w:lang w:eastAsia="pt-BR"/>
        </w:rPr>
        <w:t xml:space="preserve"> </w:t>
      </w:r>
      <w:r w:rsidR="001B6FA3" w:rsidRPr="00F1629D">
        <w:rPr>
          <w:rFonts w:cs="Arial"/>
          <w:sz w:val="20"/>
          <w:szCs w:val="20"/>
          <w:lang w:eastAsia="pt-BR"/>
        </w:rPr>
        <w:t>correspondente não serão modificados.</w:t>
      </w:r>
      <w:r w:rsidR="00474B44" w:rsidRPr="001B6FA3">
        <w:rPr>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607D0B" w:rsidRPr="00F1629D">
        <w:rPr>
          <w:rFonts w:cs="Arial"/>
          <w:sz w:val="20"/>
          <w:szCs w:val="20"/>
          <w:lang w:eastAsia="pt-BR"/>
        </w:rPr>
        <w:t>não haverá alteração na sequência de</w:t>
      </w:r>
      <w:r w:rsidR="00607D0B">
        <w:rPr>
          <w:rFonts w:cs="Arial"/>
          <w:sz w:val="20"/>
          <w:szCs w:val="20"/>
          <w:lang w:eastAsia="pt-BR"/>
        </w:rPr>
        <w:t xml:space="preserve"> </w:t>
      </w:r>
      <w:r w:rsidR="00607D0B" w:rsidRPr="00F1629D">
        <w:rPr>
          <w:rFonts w:cs="Arial"/>
          <w:sz w:val="20"/>
          <w:szCs w:val="20"/>
          <w:lang w:eastAsia="pt-BR"/>
        </w:rPr>
        <w:t>aminoácidos da proteína a ser sintetizada.</w:t>
      </w:r>
      <w:r w:rsidR="00474B44" w:rsidRPr="00607D0B">
        <w:rPr>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8A029F" w:rsidRPr="00F1629D" w:rsidRDefault="00517ECA" w:rsidP="008A029F">
      <w:pPr>
        <w:widowControl w:val="0"/>
        <w:autoSpaceDE w:val="0"/>
        <w:autoSpaceDN w:val="0"/>
        <w:adjustRightInd w:val="0"/>
        <w:spacing w:after="0" w:line="240" w:lineRule="auto"/>
        <w:rPr>
          <w:rFonts w:cs="Arial"/>
          <w:sz w:val="20"/>
          <w:szCs w:val="20"/>
          <w:lang w:eastAsia="pt-BR"/>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8A029F" w:rsidRPr="00F1629D">
        <w:rPr>
          <w:rFonts w:cs="Arial"/>
          <w:sz w:val="20"/>
          <w:szCs w:val="20"/>
          <w:lang w:eastAsia="pt-BR"/>
        </w:rPr>
        <w:t>os códons subsequentes no trecho do RNA</w:t>
      </w:r>
      <w:r w:rsidR="008A029F">
        <w:rPr>
          <w:rFonts w:cs="Arial"/>
          <w:sz w:val="20"/>
          <w:szCs w:val="20"/>
          <w:lang w:eastAsia="pt-BR"/>
        </w:rPr>
        <w:t xml:space="preserve"> </w:t>
      </w:r>
      <w:r w:rsidR="008A029F" w:rsidRPr="00F1629D">
        <w:rPr>
          <w:rFonts w:cs="Arial"/>
          <w:sz w:val="20"/>
          <w:szCs w:val="20"/>
          <w:lang w:eastAsia="pt-BR"/>
        </w:rPr>
        <w:t>mensageiro correspondente serão alterados.</w:t>
      </w:r>
    </w:p>
    <w:p w:rsidR="00000000" w:rsidRDefault="008A029F" w:rsidP="00335AEC">
      <w:pPr>
        <w:spacing w:after="0" w:line="240" w:lineRule="auto"/>
        <w:ind w:left="227" w:hanging="227"/>
        <w:rPr>
          <w:sz w:val="24"/>
          <w:szCs w:val="24"/>
          <w:lang w:val="en-US" w:eastAsia="zh-CN"/>
        </w:rPr>
      </w:pPr>
      <w:r w:rsidRPr="00F1629D">
        <w:rPr>
          <w:rFonts w:cs="Arial"/>
          <w:sz w:val="20"/>
          <w:szCs w:val="20"/>
          <w:lang w:eastAsia="pt-BR"/>
        </w:rPr>
        <w:t>parte da sequência de aminoácidos da</w:t>
      </w:r>
      <w:r>
        <w:rPr>
          <w:rFonts w:cs="Arial"/>
          <w:sz w:val="20"/>
          <w:szCs w:val="20"/>
          <w:lang w:eastAsia="pt-BR"/>
        </w:rPr>
        <w:t xml:space="preserve"> </w:t>
      </w:r>
      <w:r w:rsidRPr="00F1629D">
        <w:rPr>
          <w:rFonts w:cs="Arial"/>
          <w:sz w:val="20"/>
          <w:szCs w:val="20"/>
          <w:lang w:eastAsia="pt-BR"/>
        </w:rPr>
        <w:t>proteína a ser sintetizada será modificada.</w:t>
      </w:r>
      <w:r w:rsidR="00E472F0" w:rsidRPr="007037CF">
        <w:rPr>
          <w:rFonts w:cs="Arial"/>
          <w:sz w:val="20"/>
          <w:szCs w:val="20"/>
          <w:lang w:eastAsia="pt-BR"/>
        </w:rPr>
        <w:t xml:space="preserve"> </w:t>
      </w:r>
      <w:r w:rsidR="00517ECA" w:rsidRPr="006F1737">
        <w:rPr>
          <w:rFonts w:cs="Arial"/>
          <w:sz w:val="20"/>
          <w:szCs w:val="20"/>
          <w:lang w:eastAsia="zh-CN"/>
        </w:rPr>
        <w:t xml:space="preserve"> </w:t>
      </w:r>
      <w:r w:rsidR="00517ECA"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FE17E8" w:rsidRPr="00F1629D">
        <w:rPr>
          <w:rFonts w:cs="Arial"/>
          <w:sz w:val="20"/>
          <w:szCs w:val="20"/>
          <w:lang w:eastAsia="pt-BR"/>
        </w:rPr>
        <w:t>parte da sequência de aminoácidos da</w:t>
      </w:r>
      <w:r w:rsidR="00FE17E8">
        <w:rPr>
          <w:rFonts w:cs="Arial"/>
          <w:sz w:val="20"/>
          <w:szCs w:val="20"/>
          <w:lang w:eastAsia="pt-BR"/>
        </w:rPr>
        <w:t xml:space="preserve"> </w:t>
      </w:r>
      <w:r w:rsidR="00FE17E8" w:rsidRPr="00F1629D">
        <w:rPr>
          <w:rFonts w:cs="Arial"/>
          <w:sz w:val="20"/>
          <w:szCs w:val="20"/>
          <w:lang w:eastAsia="pt-BR"/>
        </w:rPr>
        <w:t>proteína a ser sintetizada será modificada.</w:t>
      </w:r>
      <w:r w:rsidR="00474B44" w:rsidRPr="00FE17E8">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b/>
          <w:sz w:val="24"/>
          <w:szCs w:val="24"/>
          <w:lang w:val="en-US" w:eastAsia="zh-CN"/>
        </w:rPr>
      </w:pPr>
      <w:r>
        <w:rPr>
          <w:b/>
          <w:sz w:val="24"/>
          <w:szCs w:val="24"/>
          <w:lang w:val="en-US" w:eastAsia="zh-CN"/>
        </w:rPr>
        <w:t>Resposta:</w:t>
      </w:r>
    </w:p>
    <w:p w:rsidR="00000000" w:rsidRDefault="00D201F0" w:rsidP="00335AEC">
      <w:pPr>
        <w:spacing w:after="0" w:line="240" w:lineRule="auto"/>
        <w:ind w:left="227" w:hanging="227"/>
        <w:rPr>
          <w:b/>
          <w:sz w:val="24"/>
          <w:szCs w:val="24"/>
          <w:lang w:val="en-US" w:eastAsia="zh-CN"/>
        </w:rPr>
      </w:pPr>
    </w:p>
    <w:p w:rsidR="00474B44" w:rsidRPr="0067134F" w:rsidRDefault="00F703A8" w:rsidP="0067134F">
      <w:pPr>
        <w:autoSpaceDE w:val="0"/>
        <w:autoSpaceDN w:val="0"/>
        <w:adjustRightInd w:val="0"/>
        <w:spacing w:after="0" w:line="240" w:lineRule="auto"/>
        <w:rPr>
          <w:rFonts w:cs="Arial"/>
          <w:b/>
          <w:bCs/>
          <w:sz w:val="20"/>
          <w:szCs w:val="20"/>
          <w:lang w:eastAsia="pt-BR"/>
        </w:rPr>
      </w:pPr>
      <w:r w:rsidRPr="0067134F">
        <w:rPr>
          <w:rFonts w:cs="Arial"/>
          <w:b/>
          <w:bCs/>
          <w:sz w:val="20"/>
          <w:szCs w:val="20"/>
          <w:lang w:eastAsia="pt-BR"/>
        </w:rPr>
        <w:t>ANULADA</w:t>
      </w:r>
    </w:p>
    <w:p w:rsidR="00F703A8" w:rsidRPr="0067134F" w:rsidRDefault="00F703A8" w:rsidP="0067134F">
      <w:pPr>
        <w:autoSpaceDE w:val="0"/>
        <w:autoSpaceDN w:val="0"/>
        <w:adjustRightInd w:val="0"/>
        <w:spacing w:after="0" w:line="240" w:lineRule="auto"/>
        <w:rPr>
          <w:rFonts w:cs="Arial"/>
          <w:sz w:val="20"/>
          <w:szCs w:val="20"/>
          <w:lang w:eastAsia="pt-BR"/>
        </w:rPr>
      </w:pPr>
    </w:p>
    <w:p w:rsidR="00F703A8" w:rsidRPr="0067134F" w:rsidRDefault="00F703A8" w:rsidP="0067134F">
      <w:pPr>
        <w:autoSpaceDE w:val="0"/>
        <w:autoSpaceDN w:val="0"/>
        <w:adjustRightInd w:val="0"/>
        <w:spacing w:after="0" w:line="240" w:lineRule="auto"/>
        <w:rPr>
          <w:rFonts w:cs="Arial"/>
          <w:sz w:val="20"/>
          <w:szCs w:val="20"/>
          <w:lang w:eastAsia="pt-BR"/>
        </w:rPr>
      </w:pPr>
      <w:r w:rsidRPr="0067134F">
        <w:rPr>
          <w:rFonts w:cs="Arial"/>
          <w:sz w:val="20"/>
          <w:szCs w:val="20"/>
          <w:lang w:eastAsia="pt-BR"/>
        </w:rPr>
        <w:t>Questão anulada pelo gabarito oficial.</w:t>
      </w:r>
    </w:p>
    <w:p w:rsidR="0067134F" w:rsidRPr="0067134F" w:rsidRDefault="0067134F" w:rsidP="0067134F">
      <w:pPr>
        <w:autoSpaceDE w:val="0"/>
        <w:autoSpaceDN w:val="0"/>
        <w:adjustRightInd w:val="0"/>
        <w:spacing w:after="0" w:line="240" w:lineRule="auto"/>
        <w:rPr>
          <w:rFonts w:cs="Arial"/>
          <w:sz w:val="20"/>
          <w:szCs w:val="20"/>
          <w:lang w:eastAsia="pt-BR"/>
        </w:rPr>
      </w:pPr>
    </w:p>
    <w:p w:rsidR="0067134F" w:rsidRPr="0067134F" w:rsidRDefault="0067134F" w:rsidP="0067134F">
      <w:pPr>
        <w:spacing w:after="0" w:line="240" w:lineRule="auto"/>
        <w:ind w:left="284" w:hanging="284"/>
        <w:rPr>
          <w:rFonts w:cs="Arial"/>
          <w:sz w:val="20"/>
          <w:szCs w:val="18"/>
          <w:lang w:eastAsia="pt-BR"/>
        </w:rPr>
      </w:pPr>
      <w:r w:rsidRPr="0067134F">
        <w:rPr>
          <w:rFonts w:cs="Arial"/>
          <w:sz w:val="20"/>
          <w:szCs w:val="18"/>
          <w:lang w:eastAsia="pt-BR"/>
        </w:rPr>
        <w:t>[A] Incorreta. Não será produzida uma proteína diferente, pois, mesmo com a mutação, será codificado o aminoácido leucina; UUA (sem mutação – leucina) e CUC (com mutação – leucina).</w:t>
      </w:r>
    </w:p>
    <w:p w:rsidR="0067134F" w:rsidRPr="0067134F" w:rsidRDefault="0067134F" w:rsidP="0067134F">
      <w:pPr>
        <w:spacing w:after="0" w:line="240" w:lineRule="auto"/>
        <w:ind w:left="284" w:hanging="284"/>
        <w:rPr>
          <w:rFonts w:cs="Arial"/>
          <w:sz w:val="20"/>
          <w:szCs w:val="18"/>
          <w:lang w:eastAsia="pt-BR"/>
        </w:rPr>
      </w:pPr>
      <w:r w:rsidRPr="0067134F">
        <w:rPr>
          <w:rFonts w:cs="Arial"/>
          <w:sz w:val="20"/>
          <w:szCs w:val="18"/>
          <w:lang w:eastAsia="pt-BR"/>
        </w:rPr>
        <w:t>[B] Incorreta. A mutação de um par de bases nitrogenadas causa modificação nos nucleotídeos correspondentes.</w:t>
      </w:r>
    </w:p>
    <w:p w:rsidR="0067134F" w:rsidRPr="0067134F" w:rsidRDefault="0067134F" w:rsidP="0067134F">
      <w:pPr>
        <w:spacing w:after="0" w:line="240" w:lineRule="auto"/>
        <w:ind w:left="284" w:hanging="284"/>
        <w:rPr>
          <w:rFonts w:cs="Arial"/>
          <w:sz w:val="20"/>
          <w:szCs w:val="18"/>
          <w:lang w:eastAsia="pt-BR"/>
        </w:rPr>
      </w:pPr>
      <w:r w:rsidRPr="0067134F">
        <w:rPr>
          <w:rFonts w:cs="Arial"/>
          <w:sz w:val="20"/>
          <w:szCs w:val="18"/>
          <w:lang w:eastAsia="pt-BR"/>
        </w:rPr>
        <w:t>[C] Correta. Não haverá alteração na sequência de aminoácidos da proteína, pois, mesmo com a mutação, o aminoácido codificado será o mesmo, a leucina.</w:t>
      </w:r>
    </w:p>
    <w:p w:rsidR="0067134F" w:rsidRPr="0067134F" w:rsidRDefault="0067134F" w:rsidP="0067134F">
      <w:pPr>
        <w:spacing w:after="0" w:line="240" w:lineRule="auto"/>
        <w:ind w:left="284" w:hanging="284"/>
        <w:rPr>
          <w:rFonts w:cs="Arial"/>
          <w:sz w:val="20"/>
          <w:szCs w:val="18"/>
          <w:lang w:eastAsia="pt-BR"/>
        </w:rPr>
      </w:pPr>
      <w:r w:rsidRPr="0067134F">
        <w:rPr>
          <w:rFonts w:cs="Arial"/>
          <w:sz w:val="20"/>
          <w:szCs w:val="18"/>
          <w:lang w:eastAsia="pt-BR"/>
        </w:rPr>
        <w:t>[D] Interpretativa. Conforme há mutação em duas bases nitrogenadas no DNA, há alteração no RNA mensageiro.</w:t>
      </w:r>
    </w:p>
    <w:p w:rsidR="0067134F" w:rsidRPr="0067134F" w:rsidRDefault="0067134F" w:rsidP="0067134F">
      <w:pPr>
        <w:spacing w:after="0" w:line="240" w:lineRule="auto"/>
        <w:ind w:left="284" w:hanging="284"/>
        <w:rPr>
          <w:rFonts w:cs="Arial"/>
          <w:sz w:val="20"/>
          <w:szCs w:val="18"/>
          <w:lang w:eastAsia="pt-BR"/>
        </w:rPr>
      </w:pPr>
      <w:r w:rsidRPr="0067134F">
        <w:rPr>
          <w:rFonts w:cs="Arial"/>
          <w:sz w:val="20"/>
          <w:szCs w:val="18"/>
          <w:lang w:eastAsia="pt-BR"/>
        </w:rPr>
        <w:t>[E] Incorreta. A sequência de aminoácidos da proteína será a mesma.</w:t>
      </w:r>
    </w:p>
    <w:p w:rsidR="0067134F" w:rsidRPr="0067134F" w:rsidRDefault="0067134F" w:rsidP="0067134F">
      <w:pPr>
        <w:spacing w:after="0" w:line="240" w:lineRule="auto"/>
        <w:rPr>
          <w:rFonts w:cs="Arial"/>
          <w:sz w:val="20"/>
          <w:szCs w:val="18"/>
          <w:lang w:eastAsia="pt-BR"/>
        </w:rPr>
      </w:pPr>
    </w:p>
    <w:p w:rsidR="00000000" w:rsidRDefault="0067134F" w:rsidP="0067134F">
      <w:pPr>
        <w:autoSpaceDE w:val="0"/>
        <w:autoSpaceDN w:val="0"/>
        <w:adjustRightInd w:val="0"/>
        <w:spacing w:after="0" w:line="240" w:lineRule="auto"/>
        <w:rPr>
          <w:lang w:eastAsia="pt-BR"/>
        </w:rPr>
      </w:pPr>
      <w:r w:rsidRPr="0067134F">
        <w:rPr>
          <w:rFonts w:cs="Arial"/>
          <w:b/>
          <w:i/>
          <w:sz w:val="20"/>
          <w:szCs w:val="18"/>
          <w:lang w:eastAsia="pt-BR"/>
        </w:rPr>
        <w:t xml:space="preserve">Observação: </w:t>
      </w:r>
      <w:r w:rsidRPr="0067134F">
        <w:rPr>
          <w:rFonts w:cs="Arial"/>
          <w:sz w:val="20"/>
          <w:szCs w:val="18"/>
          <w:lang w:eastAsia="pt-BR"/>
        </w:rPr>
        <w:t xml:space="preserve">A alternativa </w:t>
      </w:r>
      <w:r>
        <w:rPr>
          <w:rFonts w:cs="Arial"/>
          <w:sz w:val="20"/>
          <w:szCs w:val="18"/>
          <w:lang w:eastAsia="pt-BR"/>
        </w:rPr>
        <w:t>[</w:t>
      </w:r>
      <w:r w:rsidRPr="0067134F">
        <w:rPr>
          <w:rFonts w:cs="Arial"/>
          <w:sz w:val="20"/>
          <w:szCs w:val="18"/>
          <w:lang w:eastAsia="pt-BR"/>
        </w:rPr>
        <w:t>C</w:t>
      </w:r>
      <w:r>
        <w:rPr>
          <w:rFonts w:cs="Arial"/>
          <w:sz w:val="20"/>
          <w:szCs w:val="18"/>
          <w:lang w:eastAsia="pt-BR"/>
        </w:rPr>
        <w:t>]</w:t>
      </w:r>
      <w:r w:rsidRPr="0067134F">
        <w:rPr>
          <w:rFonts w:cs="Arial"/>
          <w:sz w:val="20"/>
          <w:szCs w:val="18"/>
          <w:lang w:eastAsia="pt-BR"/>
        </w:rPr>
        <w:t xml:space="preserve"> seria a correta, mas a alternativa </w:t>
      </w:r>
      <w:r>
        <w:rPr>
          <w:rFonts w:cs="Arial"/>
          <w:sz w:val="20"/>
          <w:szCs w:val="18"/>
          <w:lang w:eastAsia="pt-BR"/>
        </w:rPr>
        <w:t>[</w:t>
      </w:r>
      <w:r w:rsidRPr="0067134F">
        <w:rPr>
          <w:rFonts w:cs="Arial"/>
          <w:sz w:val="20"/>
          <w:szCs w:val="18"/>
          <w:lang w:eastAsia="pt-BR"/>
        </w:rPr>
        <w:t>D</w:t>
      </w:r>
      <w:r>
        <w:rPr>
          <w:rFonts w:cs="Arial"/>
          <w:sz w:val="20"/>
          <w:szCs w:val="18"/>
          <w:lang w:eastAsia="pt-BR"/>
        </w:rPr>
        <w:t>]</w:t>
      </w:r>
      <w:r w:rsidRPr="0067134F">
        <w:rPr>
          <w:rFonts w:cs="Arial"/>
          <w:sz w:val="20"/>
          <w:szCs w:val="18"/>
          <w:lang w:eastAsia="pt-BR"/>
        </w:rPr>
        <w:t xml:space="preserve"> pode causar questionamentos, pois, com a mutação de bases no DNA, um códon no RNA mensageiro é alterado, e a palavra “subsequente” quer dizer “logo em seguida”/”logo após”/ “imediato”/”seguinte”, o que pode gerar dúvidas na interpretação sobre essa sequência, podendo remeter à alteração em códons de todo o trecho do RNA mensageiro, “logo após” a transcrição, ou em qualquer códon “após” a transcrição, como o que sofreu a mutação.</w:t>
      </w:r>
      <w:r w:rsidRPr="0067134F">
        <w:rPr>
          <w:rFonts w:cs="Arial"/>
          <w:sz w:val="20"/>
          <w:szCs w:val="20"/>
          <w:lang w:eastAsia="pt-BR"/>
        </w:rPr>
        <w:t xml:space="preserve"> </w:t>
      </w:r>
    </w:p>
    <w:p w:rsidR="00000000" w:rsidRDefault="00D201F0" w:rsidP="0067134F">
      <w:pPr>
        <w:autoSpaceDE w:val="0"/>
        <w:autoSpaceDN w:val="0"/>
        <w:adjustRightInd w:val="0"/>
        <w:spacing w:after="0" w:line="240" w:lineRule="auto"/>
        <w:rPr>
          <w:lang w:eastAsia="pt-BR"/>
        </w:rPr>
      </w:pPr>
    </w:p>
    <w:p w:rsidR="00000000" w:rsidRDefault="00D201F0" w:rsidP="0067134F">
      <w:pPr>
        <w:autoSpaceDE w:val="0"/>
        <w:autoSpaceDN w:val="0"/>
        <w:adjustRightInd w:val="0"/>
        <w:spacing w:after="0" w:line="240" w:lineRule="auto"/>
        <w:rPr>
          <w:lang w:eastAsia="pt-BR"/>
        </w:rPr>
      </w:pPr>
    </w:p>
    <w:p w:rsidR="00000000" w:rsidRDefault="00D201F0" w:rsidP="0067134F">
      <w:pPr>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F32221" w:rsidRPr="00F32221" w:rsidRDefault="000D1869" w:rsidP="00F32221">
      <w:pPr>
        <w:widowControl w:val="0"/>
        <w:autoSpaceDE w:val="0"/>
        <w:autoSpaceDN w:val="0"/>
        <w:adjustRightInd w:val="0"/>
        <w:spacing w:after="0" w:line="240" w:lineRule="auto"/>
        <w:rPr>
          <w:rFonts w:cs="Arial"/>
          <w:sz w:val="20"/>
          <w:szCs w:val="20"/>
          <w:lang w:eastAsia="pt-BR"/>
        </w:rPr>
      </w:pPr>
      <w:r w:rsidRPr="00B0193F">
        <w:rPr>
          <w:rFonts w:cs="Arial"/>
          <w:sz w:val="20"/>
          <w:szCs w:val="20"/>
          <w:lang w:eastAsia="zh-CN"/>
        </w:rPr>
        <w:t>2</w:t>
      </w:r>
      <w:r w:rsidRPr="00B0193F">
        <w:rPr>
          <w:rFonts w:cs="Arial"/>
          <w:b/>
          <w:sz w:val="20"/>
          <w:szCs w:val="20"/>
          <w:lang w:eastAsia="zh-CN"/>
        </w:rPr>
        <w:t>.</w:t>
      </w:r>
      <w:r w:rsidRPr="00B0193F">
        <w:rPr>
          <w:rFonts w:cs="Arial"/>
          <w:sz w:val="20"/>
          <w:szCs w:val="20"/>
          <w:lang w:eastAsia="zh-CN"/>
        </w:rPr>
        <w:t xml:space="preserve"> (Acafe 2020)  </w:t>
      </w:r>
      <w:r w:rsidR="00F32221" w:rsidRPr="00F32221">
        <w:rPr>
          <w:rFonts w:cs="Arial"/>
          <w:sz w:val="20"/>
          <w:szCs w:val="20"/>
          <w:lang w:eastAsia="pt-BR"/>
        </w:rPr>
        <w:t>Genética é uma área da Biologia que estuda os mecanismos da hereditariedade, ou seja, como ocorre a transmissão de características de um indivíduo aos seus descendentes.</w:t>
      </w:r>
    </w:p>
    <w:p w:rsidR="00F32221" w:rsidRDefault="00F32221" w:rsidP="00F32221">
      <w:pPr>
        <w:widowControl w:val="0"/>
        <w:autoSpaceDE w:val="0"/>
        <w:autoSpaceDN w:val="0"/>
        <w:adjustRightInd w:val="0"/>
        <w:spacing w:after="0" w:line="240" w:lineRule="auto"/>
        <w:rPr>
          <w:rFonts w:cs="Arial"/>
          <w:sz w:val="20"/>
          <w:szCs w:val="20"/>
          <w:lang w:eastAsia="pt-BR"/>
        </w:rPr>
      </w:pPr>
    </w:p>
    <w:p w:rsidR="00F32221" w:rsidRPr="00F32221" w:rsidRDefault="00F32221" w:rsidP="00F32221">
      <w:pPr>
        <w:widowControl w:val="0"/>
        <w:autoSpaceDE w:val="0"/>
        <w:autoSpaceDN w:val="0"/>
        <w:adjustRightInd w:val="0"/>
        <w:spacing w:after="0" w:line="240" w:lineRule="auto"/>
        <w:rPr>
          <w:rFonts w:cs="Arial"/>
          <w:sz w:val="20"/>
          <w:szCs w:val="20"/>
          <w:lang w:eastAsia="pt-BR"/>
        </w:rPr>
      </w:pPr>
      <w:r w:rsidRPr="00F32221">
        <w:rPr>
          <w:rFonts w:cs="Arial"/>
          <w:sz w:val="20"/>
          <w:szCs w:val="20"/>
          <w:lang w:eastAsia="pt-BR"/>
        </w:rPr>
        <w:t>Em relação aos conceitos básicos de genética, relacione as colunas.</w:t>
      </w:r>
    </w:p>
    <w:p w:rsidR="00F32221" w:rsidRDefault="00F32221" w:rsidP="00F32221">
      <w:pPr>
        <w:widowControl w:val="0"/>
        <w:autoSpaceDE w:val="0"/>
        <w:autoSpaceDN w:val="0"/>
        <w:adjustRightInd w:val="0"/>
        <w:spacing w:after="0" w:line="240" w:lineRule="auto"/>
        <w:rPr>
          <w:rFonts w:cs="Arial"/>
          <w:sz w:val="20"/>
          <w:szCs w:val="20"/>
          <w:lang w:eastAsia="pt-BR"/>
        </w:rPr>
      </w:pPr>
    </w:p>
    <w:p w:rsidR="00F32221" w:rsidRPr="00F32221" w:rsidRDefault="00F32221" w:rsidP="00F32221">
      <w:pPr>
        <w:widowControl w:val="0"/>
        <w:autoSpaceDE w:val="0"/>
        <w:autoSpaceDN w:val="0"/>
        <w:adjustRightInd w:val="0"/>
        <w:spacing w:after="0" w:line="240" w:lineRule="auto"/>
        <w:rPr>
          <w:rFonts w:cs="Arial"/>
          <w:sz w:val="20"/>
          <w:szCs w:val="20"/>
          <w:lang w:eastAsia="pt-BR"/>
        </w:rPr>
      </w:pPr>
      <w:r w:rsidRPr="00F32221">
        <w:rPr>
          <w:rFonts w:cs="Arial"/>
          <w:sz w:val="20"/>
          <w:szCs w:val="20"/>
          <w:lang w:eastAsia="pt-BR"/>
        </w:rPr>
        <w:lastRenderedPageBreak/>
        <w:t>(1)</w:t>
      </w:r>
      <w:r>
        <w:rPr>
          <w:rFonts w:cs="Arial"/>
          <w:sz w:val="20"/>
          <w:szCs w:val="20"/>
          <w:lang w:eastAsia="pt-BR"/>
        </w:rPr>
        <w:t xml:space="preserve"> </w:t>
      </w:r>
      <w:r w:rsidRPr="00F32221">
        <w:rPr>
          <w:rFonts w:cs="Arial"/>
          <w:sz w:val="20"/>
          <w:szCs w:val="20"/>
          <w:lang w:eastAsia="pt-BR"/>
        </w:rPr>
        <w:t>Gene alelo</w:t>
      </w:r>
    </w:p>
    <w:p w:rsidR="00592A75" w:rsidRDefault="00F32221" w:rsidP="00F32221">
      <w:pPr>
        <w:widowControl w:val="0"/>
        <w:autoSpaceDE w:val="0"/>
        <w:autoSpaceDN w:val="0"/>
        <w:adjustRightInd w:val="0"/>
        <w:spacing w:after="0" w:line="240" w:lineRule="auto"/>
        <w:rPr>
          <w:rFonts w:cs="Arial"/>
          <w:sz w:val="20"/>
          <w:szCs w:val="20"/>
          <w:lang w:eastAsia="pt-BR"/>
        </w:rPr>
      </w:pPr>
      <w:r w:rsidRPr="00F32221">
        <w:rPr>
          <w:rFonts w:cs="Arial"/>
          <w:sz w:val="20"/>
          <w:szCs w:val="20"/>
          <w:lang w:eastAsia="pt-BR"/>
        </w:rPr>
        <w:t>(2)</w:t>
      </w:r>
      <w:r>
        <w:rPr>
          <w:rFonts w:cs="Arial"/>
          <w:sz w:val="20"/>
          <w:szCs w:val="20"/>
          <w:lang w:eastAsia="pt-BR"/>
        </w:rPr>
        <w:t xml:space="preserve"> </w:t>
      </w:r>
      <w:r w:rsidRPr="00F32221">
        <w:rPr>
          <w:rFonts w:cs="Arial"/>
          <w:sz w:val="20"/>
          <w:szCs w:val="20"/>
          <w:lang w:eastAsia="pt-BR"/>
        </w:rPr>
        <w:t>Epistasia</w:t>
      </w:r>
    </w:p>
    <w:p w:rsidR="00F32221" w:rsidRPr="00F32221" w:rsidRDefault="00F32221" w:rsidP="00F32221">
      <w:pPr>
        <w:widowControl w:val="0"/>
        <w:autoSpaceDE w:val="0"/>
        <w:autoSpaceDN w:val="0"/>
        <w:adjustRightInd w:val="0"/>
        <w:spacing w:after="0" w:line="240" w:lineRule="auto"/>
        <w:rPr>
          <w:rFonts w:cs="Arial"/>
          <w:sz w:val="20"/>
          <w:szCs w:val="20"/>
          <w:lang w:eastAsia="pt-BR"/>
        </w:rPr>
      </w:pPr>
      <w:r w:rsidRPr="00F32221">
        <w:rPr>
          <w:rFonts w:cs="Arial"/>
          <w:sz w:val="20"/>
          <w:szCs w:val="20"/>
          <w:lang w:eastAsia="pt-BR"/>
        </w:rPr>
        <w:t>(3)</w:t>
      </w:r>
      <w:r>
        <w:rPr>
          <w:rFonts w:cs="Arial"/>
          <w:sz w:val="20"/>
          <w:szCs w:val="20"/>
          <w:lang w:eastAsia="pt-BR"/>
        </w:rPr>
        <w:t xml:space="preserve"> </w:t>
      </w:r>
      <w:r w:rsidRPr="00F32221">
        <w:rPr>
          <w:rFonts w:cs="Arial"/>
          <w:sz w:val="20"/>
          <w:szCs w:val="20"/>
          <w:lang w:eastAsia="pt-BR"/>
        </w:rPr>
        <w:t>Euploidia</w:t>
      </w:r>
    </w:p>
    <w:p w:rsidR="00F32221" w:rsidRPr="00F32221" w:rsidRDefault="00F32221" w:rsidP="00F32221">
      <w:pPr>
        <w:widowControl w:val="0"/>
        <w:autoSpaceDE w:val="0"/>
        <w:autoSpaceDN w:val="0"/>
        <w:adjustRightInd w:val="0"/>
        <w:spacing w:after="0" w:line="240" w:lineRule="auto"/>
        <w:rPr>
          <w:rFonts w:cs="Arial"/>
          <w:sz w:val="20"/>
          <w:szCs w:val="20"/>
          <w:lang w:eastAsia="pt-BR"/>
        </w:rPr>
      </w:pPr>
      <w:r w:rsidRPr="00F32221">
        <w:rPr>
          <w:rFonts w:cs="Arial"/>
          <w:sz w:val="20"/>
          <w:szCs w:val="20"/>
          <w:lang w:eastAsia="pt-BR"/>
        </w:rPr>
        <w:t>(4)</w:t>
      </w:r>
      <w:r>
        <w:rPr>
          <w:rFonts w:cs="Arial"/>
          <w:sz w:val="20"/>
          <w:szCs w:val="20"/>
          <w:lang w:eastAsia="pt-BR"/>
        </w:rPr>
        <w:t xml:space="preserve"> </w:t>
      </w:r>
      <w:r w:rsidRPr="00F32221">
        <w:rPr>
          <w:rFonts w:cs="Arial"/>
          <w:sz w:val="20"/>
          <w:szCs w:val="20"/>
          <w:lang w:eastAsia="pt-BR"/>
        </w:rPr>
        <w:t>Aneuploidia</w:t>
      </w:r>
    </w:p>
    <w:p w:rsidR="00F32221" w:rsidRPr="00F32221" w:rsidRDefault="00F32221" w:rsidP="00F32221">
      <w:pPr>
        <w:widowControl w:val="0"/>
        <w:autoSpaceDE w:val="0"/>
        <w:autoSpaceDN w:val="0"/>
        <w:adjustRightInd w:val="0"/>
        <w:spacing w:after="0" w:line="240" w:lineRule="auto"/>
        <w:rPr>
          <w:rFonts w:cs="Arial"/>
          <w:sz w:val="20"/>
          <w:szCs w:val="20"/>
          <w:lang w:eastAsia="pt-BR"/>
        </w:rPr>
      </w:pPr>
      <w:r w:rsidRPr="00F32221">
        <w:rPr>
          <w:rFonts w:cs="Arial"/>
          <w:sz w:val="20"/>
          <w:szCs w:val="20"/>
          <w:lang w:eastAsia="pt-BR"/>
        </w:rPr>
        <w:t>(5)</w:t>
      </w:r>
      <w:r>
        <w:rPr>
          <w:rFonts w:cs="Arial"/>
          <w:sz w:val="20"/>
          <w:szCs w:val="20"/>
          <w:lang w:eastAsia="pt-BR"/>
        </w:rPr>
        <w:t xml:space="preserve"> </w:t>
      </w:r>
      <w:r w:rsidRPr="00F32221">
        <w:rPr>
          <w:rFonts w:cs="Arial"/>
          <w:sz w:val="20"/>
          <w:szCs w:val="20"/>
          <w:lang w:eastAsia="pt-BR"/>
        </w:rPr>
        <w:t>Polialelia</w:t>
      </w:r>
    </w:p>
    <w:p w:rsidR="00F32221" w:rsidRDefault="00F32221" w:rsidP="00F32221">
      <w:pPr>
        <w:widowControl w:val="0"/>
        <w:autoSpaceDE w:val="0"/>
        <w:autoSpaceDN w:val="0"/>
        <w:adjustRightInd w:val="0"/>
        <w:spacing w:after="0" w:line="240" w:lineRule="auto"/>
        <w:rPr>
          <w:rFonts w:cs="Arial"/>
          <w:sz w:val="20"/>
          <w:szCs w:val="20"/>
          <w:lang w:eastAsia="pt-BR"/>
        </w:rPr>
      </w:pPr>
    </w:p>
    <w:p w:rsidR="00F32221" w:rsidRPr="00F32221" w:rsidRDefault="00F32221" w:rsidP="00F32221">
      <w:pPr>
        <w:widowControl w:val="0"/>
        <w:autoSpaceDE w:val="0"/>
        <w:autoSpaceDN w:val="0"/>
        <w:adjustRightInd w:val="0"/>
        <w:spacing w:after="0" w:line="240" w:lineRule="auto"/>
        <w:ind w:left="510" w:hanging="510"/>
        <w:rPr>
          <w:rFonts w:cs="Arial"/>
          <w:sz w:val="20"/>
          <w:szCs w:val="20"/>
          <w:lang w:eastAsia="pt-BR"/>
        </w:rPr>
      </w:pPr>
      <w:r w:rsidRPr="00F32221">
        <w:rPr>
          <w:rFonts w:cs="Arial"/>
          <w:sz w:val="20"/>
          <w:szCs w:val="20"/>
          <w:lang w:eastAsia="pt-BR"/>
        </w:rPr>
        <w:t>(</w:t>
      </w:r>
      <w:r>
        <w:rPr>
          <w:rFonts w:cs="Arial"/>
          <w:sz w:val="20"/>
          <w:szCs w:val="20"/>
          <w:lang w:eastAsia="pt-BR"/>
        </w:rPr>
        <w:t xml:space="preserve">    </w:t>
      </w:r>
      <w:r w:rsidRPr="00F32221">
        <w:rPr>
          <w:rFonts w:cs="Arial"/>
          <w:sz w:val="20"/>
          <w:szCs w:val="20"/>
          <w:lang w:eastAsia="pt-BR"/>
        </w:rPr>
        <w:t xml:space="preserve"> )</w:t>
      </w:r>
      <w:r>
        <w:rPr>
          <w:rFonts w:cs="Arial"/>
          <w:sz w:val="20"/>
          <w:szCs w:val="20"/>
          <w:lang w:eastAsia="pt-BR"/>
        </w:rPr>
        <w:t xml:space="preserve"> </w:t>
      </w:r>
      <w:r w:rsidRPr="00F32221">
        <w:rPr>
          <w:rFonts w:cs="Arial"/>
          <w:sz w:val="20"/>
          <w:szCs w:val="20"/>
          <w:lang w:eastAsia="pt-BR"/>
        </w:rPr>
        <w:t>Alteração cromossômica numérica em que todo o conjunto cromossômico é alterado.</w:t>
      </w:r>
    </w:p>
    <w:p w:rsidR="00F32221" w:rsidRPr="00F32221" w:rsidRDefault="00F32221" w:rsidP="00F32221">
      <w:pPr>
        <w:widowControl w:val="0"/>
        <w:autoSpaceDE w:val="0"/>
        <w:autoSpaceDN w:val="0"/>
        <w:adjustRightInd w:val="0"/>
        <w:spacing w:after="0" w:line="240" w:lineRule="auto"/>
        <w:ind w:left="510" w:hanging="510"/>
        <w:rPr>
          <w:rFonts w:cs="Arial"/>
          <w:sz w:val="20"/>
          <w:szCs w:val="20"/>
          <w:lang w:eastAsia="pt-BR"/>
        </w:rPr>
      </w:pPr>
      <w:r w:rsidRPr="00F32221">
        <w:rPr>
          <w:rFonts w:cs="Arial"/>
          <w:sz w:val="20"/>
          <w:szCs w:val="20"/>
          <w:lang w:eastAsia="pt-BR"/>
        </w:rPr>
        <w:t xml:space="preserve">( </w:t>
      </w:r>
      <w:r>
        <w:rPr>
          <w:rFonts w:cs="Arial"/>
          <w:sz w:val="20"/>
          <w:szCs w:val="20"/>
          <w:lang w:eastAsia="pt-BR"/>
        </w:rPr>
        <w:t xml:space="preserve">    </w:t>
      </w:r>
      <w:r w:rsidRPr="00F32221">
        <w:rPr>
          <w:rFonts w:cs="Arial"/>
          <w:sz w:val="20"/>
          <w:szCs w:val="20"/>
          <w:lang w:eastAsia="pt-BR"/>
        </w:rPr>
        <w:t>)</w:t>
      </w:r>
      <w:r>
        <w:rPr>
          <w:rFonts w:cs="Arial"/>
          <w:sz w:val="20"/>
          <w:szCs w:val="20"/>
          <w:lang w:eastAsia="pt-BR"/>
        </w:rPr>
        <w:t xml:space="preserve"> </w:t>
      </w:r>
      <w:r w:rsidRPr="00F32221">
        <w:rPr>
          <w:rFonts w:cs="Arial"/>
          <w:sz w:val="20"/>
          <w:szCs w:val="20"/>
          <w:lang w:eastAsia="pt-BR"/>
        </w:rPr>
        <w:t>Condição em que um alelo de um gene bloqueia a expressão dos alelos de outro gene.</w:t>
      </w:r>
    </w:p>
    <w:p w:rsidR="00F32221" w:rsidRPr="00F32221" w:rsidRDefault="00F32221" w:rsidP="00F32221">
      <w:pPr>
        <w:widowControl w:val="0"/>
        <w:autoSpaceDE w:val="0"/>
        <w:autoSpaceDN w:val="0"/>
        <w:adjustRightInd w:val="0"/>
        <w:spacing w:after="0" w:line="240" w:lineRule="auto"/>
        <w:ind w:left="510" w:hanging="510"/>
        <w:rPr>
          <w:rFonts w:cs="Arial"/>
          <w:sz w:val="20"/>
          <w:szCs w:val="20"/>
          <w:lang w:eastAsia="pt-BR"/>
        </w:rPr>
      </w:pPr>
      <w:r w:rsidRPr="00F32221">
        <w:rPr>
          <w:rFonts w:cs="Arial"/>
          <w:sz w:val="20"/>
          <w:szCs w:val="20"/>
          <w:lang w:eastAsia="pt-BR"/>
        </w:rPr>
        <w:t xml:space="preserve">( </w:t>
      </w:r>
      <w:r>
        <w:rPr>
          <w:rFonts w:cs="Arial"/>
          <w:sz w:val="20"/>
          <w:szCs w:val="20"/>
          <w:lang w:eastAsia="pt-BR"/>
        </w:rPr>
        <w:t xml:space="preserve">    </w:t>
      </w:r>
      <w:r w:rsidRPr="00F32221">
        <w:rPr>
          <w:rFonts w:cs="Arial"/>
          <w:sz w:val="20"/>
          <w:szCs w:val="20"/>
          <w:lang w:eastAsia="pt-BR"/>
        </w:rPr>
        <w:t>)</w:t>
      </w:r>
      <w:r>
        <w:rPr>
          <w:rFonts w:cs="Arial"/>
          <w:sz w:val="20"/>
          <w:szCs w:val="20"/>
          <w:lang w:eastAsia="pt-BR"/>
        </w:rPr>
        <w:t xml:space="preserve"> </w:t>
      </w:r>
      <w:r w:rsidRPr="00F32221">
        <w:rPr>
          <w:rFonts w:cs="Arial"/>
          <w:sz w:val="20"/>
          <w:szCs w:val="20"/>
          <w:lang w:eastAsia="pt-BR"/>
        </w:rPr>
        <w:t>Alteração cromossômica numérica que afeta, na maioria das vezes, um único par de cromossomos.</w:t>
      </w:r>
    </w:p>
    <w:p w:rsidR="00F32221" w:rsidRPr="00F32221" w:rsidRDefault="00F32221" w:rsidP="00F32221">
      <w:pPr>
        <w:widowControl w:val="0"/>
        <w:autoSpaceDE w:val="0"/>
        <w:autoSpaceDN w:val="0"/>
        <w:adjustRightInd w:val="0"/>
        <w:spacing w:after="0" w:line="240" w:lineRule="auto"/>
        <w:ind w:left="510" w:hanging="510"/>
        <w:rPr>
          <w:rFonts w:cs="Arial"/>
          <w:sz w:val="20"/>
          <w:szCs w:val="20"/>
          <w:lang w:eastAsia="pt-BR"/>
        </w:rPr>
      </w:pPr>
      <w:r w:rsidRPr="00F32221">
        <w:rPr>
          <w:rFonts w:cs="Arial"/>
          <w:sz w:val="20"/>
          <w:szCs w:val="20"/>
          <w:lang w:eastAsia="pt-BR"/>
        </w:rPr>
        <w:t xml:space="preserve">( </w:t>
      </w:r>
      <w:r>
        <w:rPr>
          <w:rFonts w:cs="Arial"/>
          <w:sz w:val="20"/>
          <w:szCs w:val="20"/>
          <w:lang w:eastAsia="pt-BR"/>
        </w:rPr>
        <w:t xml:space="preserve">    </w:t>
      </w:r>
      <w:r w:rsidRPr="00F32221">
        <w:rPr>
          <w:rFonts w:cs="Arial"/>
          <w:sz w:val="20"/>
          <w:szCs w:val="20"/>
          <w:lang w:eastAsia="pt-BR"/>
        </w:rPr>
        <w:t>)</w:t>
      </w:r>
      <w:r>
        <w:rPr>
          <w:rFonts w:cs="Arial"/>
          <w:sz w:val="20"/>
          <w:szCs w:val="20"/>
          <w:lang w:eastAsia="pt-BR"/>
        </w:rPr>
        <w:t xml:space="preserve"> </w:t>
      </w:r>
      <w:r w:rsidRPr="00F32221">
        <w:rPr>
          <w:rFonts w:cs="Arial"/>
          <w:sz w:val="20"/>
          <w:szCs w:val="20"/>
          <w:lang w:eastAsia="pt-BR"/>
        </w:rPr>
        <w:t>Forma alternativa de um mesmo gene que ocupa o mesmo loco em cromossomos homólogos.</w:t>
      </w:r>
    </w:p>
    <w:p w:rsidR="00F32221" w:rsidRPr="00F32221" w:rsidRDefault="00F32221" w:rsidP="00F32221">
      <w:pPr>
        <w:widowControl w:val="0"/>
        <w:autoSpaceDE w:val="0"/>
        <w:autoSpaceDN w:val="0"/>
        <w:adjustRightInd w:val="0"/>
        <w:spacing w:after="0" w:line="240" w:lineRule="auto"/>
        <w:ind w:left="510" w:hanging="510"/>
        <w:rPr>
          <w:rFonts w:cs="Arial"/>
          <w:sz w:val="20"/>
          <w:szCs w:val="20"/>
          <w:lang w:eastAsia="pt-BR"/>
        </w:rPr>
      </w:pPr>
      <w:r w:rsidRPr="00F32221">
        <w:rPr>
          <w:rFonts w:cs="Arial"/>
          <w:sz w:val="20"/>
          <w:szCs w:val="20"/>
          <w:lang w:eastAsia="pt-BR"/>
        </w:rPr>
        <w:t xml:space="preserve">( </w:t>
      </w:r>
      <w:r>
        <w:rPr>
          <w:rFonts w:cs="Arial"/>
          <w:sz w:val="20"/>
          <w:szCs w:val="20"/>
          <w:lang w:eastAsia="pt-BR"/>
        </w:rPr>
        <w:t xml:space="preserve">    </w:t>
      </w:r>
      <w:r w:rsidRPr="00F32221">
        <w:rPr>
          <w:rFonts w:cs="Arial"/>
          <w:sz w:val="20"/>
          <w:szCs w:val="20"/>
          <w:lang w:eastAsia="pt-BR"/>
        </w:rPr>
        <w:t>)</w:t>
      </w:r>
      <w:r>
        <w:rPr>
          <w:rFonts w:cs="Arial"/>
          <w:sz w:val="20"/>
          <w:szCs w:val="20"/>
          <w:lang w:eastAsia="pt-BR"/>
        </w:rPr>
        <w:t xml:space="preserve"> </w:t>
      </w:r>
      <w:r w:rsidRPr="00F32221">
        <w:rPr>
          <w:rFonts w:cs="Arial"/>
          <w:sz w:val="20"/>
          <w:szCs w:val="20"/>
          <w:lang w:eastAsia="pt-BR"/>
        </w:rPr>
        <w:t>Três ou mais formas alélicas diferentes para um mesmo locos.</w:t>
      </w:r>
    </w:p>
    <w:p w:rsidR="00F32221" w:rsidRDefault="00F32221" w:rsidP="00F32221">
      <w:pPr>
        <w:widowControl w:val="0"/>
        <w:autoSpaceDE w:val="0"/>
        <w:autoSpaceDN w:val="0"/>
        <w:adjustRightInd w:val="0"/>
        <w:spacing w:after="0" w:line="240" w:lineRule="auto"/>
        <w:rPr>
          <w:rFonts w:cs="Arial"/>
          <w:sz w:val="20"/>
          <w:szCs w:val="20"/>
          <w:lang w:eastAsia="pt-BR"/>
        </w:rPr>
      </w:pPr>
    </w:p>
    <w:p w:rsidR="00000000" w:rsidRDefault="00F32221" w:rsidP="00F32221">
      <w:pPr>
        <w:widowControl w:val="0"/>
        <w:autoSpaceDE w:val="0"/>
        <w:autoSpaceDN w:val="0"/>
        <w:adjustRightInd w:val="0"/>
        <w:spacing w:after="0" w:line="240" w:lineRule="auto"/>
        <w:rPr>
          <w:lang w:eastAsia="pt-BR"/>
        </w:rPr>
      </w:pPr>
      <w:r w:rsidRPr="00F32221">
        <w:rPr>
          <w:rFonts w:cs="Arial"/>
          <w:sz w:val="20"/>
          <w:szCs w:val="20"/>
          <w:lang w:eastAsia="pt-BR"/>
        </w:rPr>
        <w:t xml:space="preserve">A sequência correta, de cima para baixo, é: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F3421D" w:rsidRPr="00F32221">
        <w:rPr>
          <w:rFonts w:cs="Arial"/>
          <w:sz w:val="20"/>
          <w:szCs w:val="20"/>
          <w:lang w:eastAsia="pt-BR"/>
        </w:rPr>
        <w:t xml:space="preserve">5 </w:t>
      </w:r>
      <w:r w:rsidR="00F3421D">
        <w:rPr>
          <w:rFonts w:cs="Arial"/>
          <w:sz w:val="20"/>
          <w:szCs w:val="20"/>
          <w:lang w:eastAsia="pt-BR"/>
        </w:rPr>
        <w:t>–</w:t>
      </w:r>
      <w:r w:rsidR="00F3421D" w:rsidRPr="00F32221">
        <w:rPr>
          <w:rFonts w:cs="Arial"/>
          <w:sz w:val="20"/>
          <w:szCs w:val="20"/>
          <w:lang w:eastAsia="pt-BR"/>
        </w:rPr>
        <w:t xml:space="preserve"> 4 </w:t>
      </w:r>
      <w:r w:rsidR="00F3421D">
        <w:rPr>
          <w:rFonts w:cs="Arial"/>
          <w:sz w:val="20"/>
          <w:szCs w:val="20"/>
          <w:lang w:eastAsia="pt-BR"/>
        </w:rPr>
        <w:t>–</w:t>
      </w:r>
      <w:r w:rsidR="00F3421D" w:rsidRPr="00F32221">
        <w:rPr>
          <w:rFonts w:cs="Arial"/>
          <w:sz w:val="20"/>
          <w:szCs w:val="20"/>
          <w:lang w:eastAsia="pt-BR"/>
        </w:rPr>
        <w:t xml:space="preserve"> 1 </w:t>
      </w:r>
      <w:r w:rsidR="00F3421D">
        <w:rPr>
          <w:rFonts w:cs="Arial"/>
          <w:sz w:val="20"/>
          <w:szCs w:val="20"/>
          <w:lang w:eastAsia="pt-BR"/>
        </w:rPr>
        <w:t>–</w:t>
      </w:r>
      <w:r w:rsidR="00F3421D" w:rsidRPr="00F32221">
        <w:rPr>
          <w:rFonts w:cs="Arial"/>
          <w:sz w:val="20"/>
          <w:szCs w:val="20"/>
          <w:lang w:eastAsia="pt-BR"/>
        </w:rPr>
        <w:t xml:space="preserve"> 3 </w:t>
      </w:r>
      <w:r w:rsidR="00F3421D">
        <w:rPr>
          <w:rFonts w:cs="Arial"/>
          <w:sz w:val="20"/>
          <w:szCs w:val="20"/>
          <w:lang w:eastAsia="pt-BR"/>
        </w:rPr>
        <w:t>–</w:t>
      </w:r>
      <w:r w:rsidR="00F3421D" w:rsidRPr="00F32221">
        <w:rPr>
          <w:rFonts w:cs="Arial"/>
          <w:sz w:val="20"/>
          <w:szCs w:val="20"/>
          <w:lang w:eastAsia="pt-BR"/>
        </w:rPr>
        <w:t xml:space="preserve"> 2</w:t>
      </w:r>
      <w:r w:rsidR="00474B44" w:rsidRPr="00F3421D">
        <w:rPr>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8A2847" w:rsidRPr="00F32221">
        <w:rPr>
          <w:rFonts w:cs="Arial"/>
          <w:sz w:val="20"/>
          <w:szCs w:val="20"/>
          <w:lang w:eastAsia="pt-BR"/>
        </w:rPr>
        <w:t xml:space="preserve">3 </w:t>
      </w:r>
      <w:r w:rsidR="008A2847">
        <w:rPr>
          <w:rFonts w:cs="Arial"/>
          <w:sz w:val="20"/>
          <w:szCs w:val="20"/>
          <w:lang w:eastAsia="pt-BR"/>
        </w:rPr>
        <w:t>–</w:t>
      </w:r>
      <w:r w:rsidR="008A2847" w:rsidRPr="00F32221">
        <w:rPr>
          <w:rFonts w:cs="Arial"/>
          <w:sz w:val="20"/>
          <w:szCs w:val="20"/>
          <w:lang w:eastAsia="pt-BR"/>
        </w:rPr>
        <w:t xml:space="preserve"> 2 </w:t>
      </w:r>
      <w:r w:rsidR="008A2847">
        <w:rPr>
          <w:rFonts w:cs="Arial"/>
          <w:sz w:val="20"/>
          <w:szCs w:val="20"/>
          <w:lang w:eastAsia="pt-BR"/>
        </w:rPr>
        <w:t>–</w:t>
      </w:r>
      <w:r w:rsidR="008A2847" w:rsidRPr="00F32221">
        <w:rPr>
          <w:rFonts w:cs="Arial"/>
          <w:sz w:val="20"/>
          <w:szCs w:val="20"/>
          <w:lang w:eastAsia="pt-BR"/>
        </w:rPr>
        <w:t xml:space="preserve"> 4 </w:t>
      </w:r>
      <w:r w:rsidR="008A2847">
        <w:rPr>
          <w:rFonts w:cs="Arial"/>
          <w:sz w:val="20"/>
          <w:szCs w:val="20"/>
          <w:lang w:eastAsia="pt-BR"/>
        </w:rPr>
        <w:t>–</w:t>
      </w:r>
      <w:r w:rsidR="008A2847" w:rsidRPr="00F32221">
        <w:rPr>
          <w:rFonts w:cs="Arial"/>
          <w:sz w:val="20"/>
          <w:szCs w:val="20"/>
          <w:lang w:eastAsia="pt-BR"/>
        </w:rPr>
        <w:t xml:space="preserve"> 1 </w:t>
      </w:r>
      <w:r w:rsidR="008A2847">
        <w:rPr>
          <w:rFonts w:cs="Arial"/>
          <w:sz w:val="20"/>
          <w:szCs w:val="20"/>
          <w:lang w:eastAsia="pt-BR"/>
        </w:rPr>
        <w:t>–</w:t>
      </w:r>
      <w:r w:rsidR="008A2847" w:rsidRPr="00F32221">
        <w:rPr>
          <w:rFonts w:cs="Arial"/>
          <w:sz w:val="20"/>
          <w:szCs w:val="20"/>
          <w:lang w:eastAsia="pt-BR"/>
        </w:rPr>
        <w:t xml:space="preserve"> 5</w:t>
      </w:r>
      <w:r w:rsidR="00474B44" w:rsidRPr="008A2847">
        <w:rPr>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5F5C87" w:rsidRPr="00F32221">
        <w:rPr>
          <w:rFonts w:cs="Arial"/>
          <w:sz w:val="20"/>
          <w:szCs w:val="20"/>
          <w:lang w:eastAsia="pt-BR"/>
        </w:rPr>
        <w:t xml:space="preserve">3 </w:t>
      </w:r>
      <w:r w:rsidR="005F5C87">
        <w:rPr>
          <w:rFonts w:cs="Arial"/>
          <w:sz w:val="20"/>
          <w:szCs w:val="20"/>
          <w:lang w:eastAsia="pt-BR"/>
        </w:rPr>
        <w:t>–</w:t>
      </w:r>
      <w:r w:rsidR="005F5C87" w:rsidRPr="00F32221">
        <w:rPr>
          <w:rFonts w:cs="Arial"/>
          <w:sz w:val="20"/>
          <w:szCs w:val="20"/>
          <w:lang w:eastAsia="pt-BR"/>
        </w:rPr>
        <w:t xml:space="preserve"> 5 </w:t>
      </w:r>
      <w:r w:rsidR="005F5C87">
        <w:rPr>
          <w:rFonts w:cs="Arial"/>
          <w:sz w:val="20"/>
          <w:szCs w:val="20"/>
          <w:lang w:eastAsia="pt-BR"/>
        </w:rPr>
        <w:t>–</w:t>
      </w:r>
      <w:r w:rsidR="005F5C87" w:rsidRPr="00F32221">
        <w:rPr>
          <w:rFonts w:cs="Arial"/>
          <w:sz w:val="20"/>
          <w:szCs w:val="20"/>
          <w:lang w:eastAsia="pt-BR"/>
        </w:rPr>
        <w:t xml:space="preserve"> 2 </w:t>
      </w:r>
      <w:r w:rsidR="005F5C87">
        <w:rPr>
          <w:rFonts w:cs="Arial"/>
          <w:sz w:val="20"/>
          <w:szCs w:val="20"/>
          <w:lang w:eastAsia="pt-BR"/>
        </w:rPr>
        <w:t>–</w:t>
      </w:r>
      <w:r w:rsidR="005F5C87" w:rsidRPr="00F32221">
        <w:rPr>
          <w:rFonts w:cs="Arial"/>
          <w:sz w:val="20"/>
          <w:szCs w:val="20"/>
          <w:lang w:eastAsia="pt-BR"/>
        </w:rPr>
        <w:t xml:space="preserve"> 1 </w:t>
      </w:r>
      <w:r w:rsidR="005F5C87">
        <w:rPr>
          <w:rFonts w:cs="Arial"/>
          <w:sz w:val="20"/>
          <w:szCs w:val="20"/>
          <w:lang w:eastAsia="pt-BR"/>
        </w:rPr>
        <w:t>–</w:t>
      </w:r>
      <w:r w:rsidR="005F5C87" w:rsidRPr="00F32221">
        <w:rPr>
          <w:rFonts w:cs="Arial"/>
          <w:sz w:val="20"/>
          <w:szCs w:val="20"/>
          <w:lang w:eastAsia="pt-BR"/>
        </w:rPr>
        <w:t xml:space="preserve"> 4</w:t>
      </w:r>
      <w:r w:rsidR="00474B44" w:rsidRPr="005F5C87">
        <w:rPr>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5279CC" w:rsidRPr="00F32221">
        <w:rPr>
          <w:rFonts w:cs="Arial"/>
          <w:sz w:val="20"/>
          <w:szCs w:val="20"/>
          <w:lang w:eastAsia="pt-BR"/>
        </w:rPr>
        <w:t xml:space="preserve">4 </w:t>
      </w:r>
      <w:r w:rsidR="005279CC">
        <w:rPr>
          <w:rFonts w:cs="Arial"/>
          <w:sz w:val="20"/>
          <w:szCs w:val="20"/>
          <w:lang w:eastAsia="pt-BR"/>
        </w:rPr>
        <w:t>–</w:t>
      </w:r>
      <w:r w:rsidR="005279CC" w:rsidRPr="00F32221">
        <w:rPr>
          <w:rFonts w:cs="Arial"/>
          <w:sz w:val="20"/>
          <w:szCs w:val="20"/>
          <w:lang w:eastAsia="pt-BR"/>
        </w:rPr>
        <w:t xml:space="preserve"> 2 </w:t>
      </w:r>
      <w:r w:rsidR="005279CC">
        <w:rPr>
          <w:rFonts w:cs="Arial"/>
          <w:sz w:val="20"/>
          <w:szCs w:val="20"/>
          <w:lang w:eastAsia="pt-BR"/>
        </w:rPr>
        <w:t>–</w:t>
      </w:r>
      <w:r w:rsidR="005279CC" w:rsidRPr="00F32221">
        <w:rPr>
          <w:rFonts w:cs="Arial"/>
          <w:sz w:val="20"/>
          <w:szCs w:val="20"/>
          <w:lang w:eastAsia="pt-BR"/>
        </w:rPr>
        <w:t xml:space="preserve"> 3 </w:t>
      </w:r>
      <w:r w:rsidR="005279CC">
        <w:rPr>
          <w:rFonts w:cs="Arial"/>
          <w:sz w:val="20"/>
          <w:szCs w:val="20"/>
          <w:lang w:eastAsia="pt-BR"/>
        </w:rPr>
        <w:t>–</w:t>
      </w:r>
      <w:r w:rsidR="005279CC" w:rsidRPr="00F32221">
        <w:rPr>
          <w:rFonts w:cs="Arial"/>
          <w:sz w:val="20"/>
          <w:szCs w:val="20"/>
          <w:lang w:eastAsia="pt-BR"/>
        </w:rPr>
        <w:t xml:space="preserve"> 1 </w:t>
      </w:r>
      <w:r w:rsidR="005279CC">
        <w:rPr>
          <w:rFonts w:cs="Arial"/>
          <w:sz w:val="20"/>
          <w:szCs w:val="20"/>
          <w:lang w:eastAsia="pt-BR"/>
        </w:rPr>
        <w:t>–</w:t>
      </w:r>
      <w:r w:rsidR="005279CC" w:rsidRPr="00F32221">
        <w:rPr>
          <w:rFonts w:cs="Arial"/>
          <w:sz w:val="20"/>
          <w:szCs w:val="20"/>
          <w:lang w:eastAsia="pt-BR"/>
        </w:rPr>
        <w:t xml:space="preserve"> 5</w:t>
      </w:r>
      <w:r w:rsidR="00474B44" w:rsidRPr="005279CC">
        <w:rPr>
          <w:rFonts w:cs="Arial"/>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b/>
          <w:sz w:val="24"/>
          <w:szCs w:val="24"/>
          <w:lang w:val="en-US" w:eastAsia="zh-CN"/>
        </w:rPr>
      </w:pPr>
      <w:r>
        <w:rPr>
          <w:b/>
          <w:sz w:val="24"/>
          <w:szCs w:val="24"/>
          <w:lang w:val="en-US" w:eastAsia="zh-CN"/>
        </w:rPr>
        <w:t>Resposta:</w:t>
      </w:r>
    </w:p>
    <w:p w:rsidR="00000000" w:rsidRDefault="00D201F0" w:rsidP="00335AEC">
      <w:pPr>
        <w:spacing w:after="0" w:line="240" w:lineRule="auto"/>
        <w:ind w:left="227" w:hanging="227"/>
        <w:rPr>
          <w:b/>
          <w:sz w:val="24"/>
          <w:szCs w:val="24"/>
          <w:lang w:val="en-US" w:eastAsia="zh-CN"/>
        </w:rPr>
      </w:pPr>
    </w:p>
    <w:p w:rsidR="00474B44" w:rsidRPr="00104C16" w:rsidRDefault="007F061B" w:rsidP="00104C16">
      <w:pPr>
        <w:autoSpaceDE w:val="0"/>
        <w:autoSpaceDN w:val="0"/>
        <w:adjustRightInd w:val="0"/>
        <w:spacing w:after="0" w:line="240" w:lineRule="auto"/>
        <w:rPr>
          <w:rFonts w:cs="Arial"/>
          <w:sz w:val="20"/>
          <w:szCs w:val="20"/>
          <w:lang w:eastAsia="pt-BR"/>
        </w:rPr>
      </w:pPr>
      <w:r w:rsidRPr="00104C16">
        <w:rPr>
          <w:rFonts w:cs="Arial"/>
          <w:sz w:val="20"/>
          <w:szCs w:val="20"/>
          <w:lang w:eastAsia="pt-BR"/>
        </w:rPr>
        <w:t>[B]</w:t>
      </w:r>
    </w:p>
    <w:p w:rsidR="00104C16" w:rsidRPr="00104C16" w:rsidRDefault="00104C16" w:rsidP="00104C16">
      <w:pPr>
        <w:autoSpaceDE w:val="0"/>
        <w:autoSpaceDN w:val="0"/>
        <w:adjustRightInd w:val="0"/>
        <w:spacing w:after="0" w:line="240" w:lineRule="auto"/>
        <w:rPr>
          <w:rFonts w:cs="Arial"/>
          <w:sz w:val="20"/>
          <w:szCs w:val="20"/>
          <w:lang w:eastAsia="pt-BR"/>
        </w:rPr>
      </w:pPr>
    </w:p>
    <w:p w:rsidR="00104C16" w:rsidRPr="00104C16" w:rsidRDefault="00104C16" w:rsidP="00104C16">
      <w:pPr>
        <w:spacing w:after="0" w:line="240" w:lineRule="auto"/>
        <w:ind w:left="284" w:hanging="284"/>
        <w:rPr>
          <w:rFonts w:cs="Arial"/>
          <w:sz w:val="20"/>
          <w:szCs w:val="18"/>
          <w:lang w:eastAsia="pt-BR"/>
        </w:rPr>
      </w:pPr>
      <w:r w:rsidRPr="00104C16">
        <w:rPr>
          <w:rFonts w:cs="Arial"/>
          <w:sz w:val="20"/>
          <w:szCs w:val="18"/>
          <w:lang w:eastAsia="pt-BR"/>
        </w:rPr>
        <w:t>[3] A euploidia é a alteração, aumento ou diminuição, no número de todo o conjunto cromossômico.</w:t>
      </w:r>
    </w:p>
    <w:p w:rsidR="00104C16" w:rsidRPr="00104C16" w:rsidRDefault="00104C16" w:rsidP="00104C16">
      <w:pPr>
        <w:spacing w:after="0" w:line="240" w:lineRule="auto"/>
        <w:ind w:left="284" w:hanging="284"/>
        <w:rPr>
          <w:rFonts w:cs="Arial"/>
          <w:sz w:val="20"/>
          <w:szCs w:val="18"/>
          <w:lang w:eastAsia="pt-BR"/>
        </w:rPr>
      </w:pPr>
      <w:r w:rsidRPr="00104C16">
        <w:rPr>
          <w:rFonts w:cs="Arial"/>
          <w:sz w:val="20"/>
          <w:szCs w:val="18"/>
          <w:lang w:eastAsia="pt-BR"/>
        </w:rPr>
        <w:t>[2] A epistasia ocorre quando os alelos de um gene impedem a expressão dos alelos de outro par, que podem ou não estar no mesmo cromossomo.</w:t>
      </w:r>
    </w:p>
    <w:p w:rsidR="00104C16" w:rsidRPr="00104C16" w:rsidRDefault="00104C16" w:rsidP="00104C16">
      <w:pPr>
        <w:spacing w:after="0" w:line="240" w:lineRule="auto"/>
        <w:ind w:left="284" w:hanging="284"/>
        <w:rPr>
          <w:rFonts w:cs="Arial"/>
          <w:sz w:val="20"/>
          <w:szCs w:val="18"/>
          <w:lang w:eastAsia="pt-BR"/>
        </w:rPr>
      </w:pPr>
      <w:r w:rsidRPr="00104C16">
        <w:rPr>
          <w:rFonts w:cs="Arial"/>
          <w:sz w:val="20"/>
          <w:szCs w:val="18"/>
          <w:lang w:eastAsia="pt-BR"/>
        </w:rPr>
        <w:t xml:space="preserve">[4] A aneuploidia é a alteração, aumento ou diminuição, no número de um ou mais cromossomos. </w:t>
      </w:r>
    </w:p>
    <w:p w:rsidR="00104C16" w:rsidRPr="00104C16" w:rsidRDefault="00104C16" w:rsidP="00104C16">
      <w:pPr>
        <w:spacing w:after="0" w:line="240" w:lineRule="auto"/>
        <w:ind w:left="284" w:hanging="284"/>
        <w:rPr>
          <w:rFonts w:cs="Arial"/>
          <w:sz w:val="20"/>
          <w:szCs w:val="18"/>
          <w:lang w:eastAsia="pt-BR"/>
        </w:rPr>
      </w:pPr>
      <w:r w:rsidRPr="00104C16">
        <w:rPr>
          <w:rFonts w:cs="Arial"/>
          <w:sz w:val="20"/>
          <w:szCs w:val="18"/>
          <w:lang w:eastAsia="pt-BR"/>
        </w:rPr>
        <w:t>[1] Os genes alelos são diferentes versões de um mesmo gene que ocupa o mesmo loco em cromossomos homólogos.</w:t>
      </w:r>
    </w:p>
    <w:p w:rsidR="00000000" w:rsidRDefault="00104C16" w:rsidP="00104C16">
      <w:pPr>
        <w:autoSpaceDE w:val="0"/>
        <w:autoSpaceDN w:val="0"/>
        <w:adjustRightInd w:val="0"/>
        <w:spacing w:after="0" w:line="240" w:lineRule="auto"/>
        <w:ind w:left="284" w:hanging="284"/>
        <w:rPr>
          <w:lang w:eastAsia="pt-BR"/>
        </w:rPr>
      </w:pPr>
      <w:r w:rsidRPr="00104C16">
        <w:rPr>
          <w:rFonts w:cs="Arial"/>
          <w:sz w:val="20"/>
          <w:szCs w:val="18"/>
          <w:lang w:eastAsia="pt-BR"/>
        </w:rPr>
        <w:t>[5] A polialelia ocorre quando há três ou mais alelos para um mesmo loco cromossômico.</w:t>
      </w:r>
      <w:r w:rsidRPr="00104C16">
        <w:rPr>
          <w:rFonts w:cs="Arial"/>
          <w:sz w:val="20"/>
          <w:szCs w:val="20"/>
          <w:lang w:eastAsia="pt-BR"/>
        </w:rPr>
        <w:t xml:space="preserve"> </w:t>
      </w:r>
    </w:p>
    <w:p w:rsidR="00000000" w:rsidRDefault="00D201F0" w:rsidP="00104C16">
      <w:pPr>
        <w:autoSpaceDE w:val="0"/>
        <w:autoSpaceDN w:val="0"/>
        <w:adjustRightInd w:val="0"/>
        <w:spacing w:after="0" w:line="240" w:lineRule="auto"/>
        <w:ind w:left="284" w:hanging="284"/>
        <w:rPr>
          <w:lang w:eastAsia="pt-BR"/>
        </w:rPr>
      </w:pPr>
    </w:p>
    <w:p w:rsidR="00000000" w:rsidRDefault="00D201F0" w:rsidP="00104C16">
      <w:pPr>
        <w:autoSpaceDE w:val="0"/>
        <w:autoSpaceDN w:val="0"/>
        <w:adjustRightInd w:val="0"/>
        <w:spacing w:after="0" w:line="240" w:lineRule="auto"/>
        <w:ind w:left="284" w:hanging="284"/>
        <w:rPr>
          <w:lang w:eastAsia="pt-BR"/>
        </w:rPr>
      </w:pPr>
    </w:p>
    <w:p w:rsidR="00000000" w:rsidRDefault="00D201F0" w:rsidP="00104C16">
      <w:pPr>
        <w:autoSpaceDE w:val="0"/>
        <w:autoSpaceDN w:val="0"/>
        <w:adjustRightInd w:val="0"/>
        <w:spacing w:after="0" w:line="240" w:lineRule="auto"/>
        <w:ind w:left="284" w:hanging="284"/>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7279C4" w:rsidRPr="007279C4" w:rsidRDefault="000D1869" w:rsidP="007279C4">
      <w:pPr>
        <w:autoSpaceDE w:val="0"/>
        <w:autoSpaceDN w:val="0"/>
        <w:adjustRightInd w:val="0"/>
        <w:spacing w:after="0" w:line="240" w:lineRule="auto"/>
        <w:rPr>
          <w:rFonts w:cs="Arial"/>
          <w:i/>
          <w:iCs/>
          <w:sz w:val="20"/>
          <w:lang w:eastAsia="pt-BR"/>
        </w:rPr>
      </w:pPr>
      <w:r w:rsidRPr="00B0193F">
        <w:rPr>
          <w:rFonts w:cs="Arial"/>
          <w:sz w:val="20"/>
          <w:szCs w:val="20"/>
          <w:lang w:eastAsia="zh-CN"/>
        </w:rPr>
        <w:t>3</w:t>
      </w:r>
      <w:r w:rsidRPr="00B0193F">
        <w:rPr>
          <w:rFonts w:cs="Arial"/>
          <w:b/>
          <w:sz w:val="20"/>
          <w:szCs w:val="20"/>
          <w:lang w:eastAsia="zh-CN"/>
        </w:rPr>
        <w:t>.</w:t>
      </w:r>
      <w:r w:rsidRPr="00B0193F">
        <w:rPr>
          <w:rFonts w:cs="Arial"/>
          <w:sz w:val="20"/>
          <w:szCs w:val="20"/>
          <w:lang w:eastAsia="zh-CN"/>
        </w:rPr>
        <w:t xml:space="preserve"> (Ufjf-pism 3 2020)  </w:t>
      </w:r>
      <w:r w:rsidR="007279C4" w:rsidRPr="007279C4">
        <w:rPr>
          <w:rFonts w:cs="Arial"/>
          <w:i/>
          <w:iCs/>
          <w:sz w:val="20"/>
          <w:lang w:eastAsia="pt-BR"/>
        </w:rPr>
        <w:t>Vivem hoje no Brasil 300 mil portadores da síndrome de Down, caracterizada pelo porte de três cromossomos de número 21. Estudos brasileiros indicam que existe aproximadamente um caso para cada 700 nascimentos e que a cada ano são descobertos cerca de 8 mil novos casos.</w:t>
      </w:r>
    </w:p>
    <w:p w:rsidR="007279C4" w:rsidRPr="007279C4" w:rsidRDefault="007279C4" w:rsidP="007279C4">
      <w:pPr>
        <w:autoSpaceDE w:val="0"/>
        <w:autoSpaceDN w:val="0"/>
        <w:adjustRightInd w:val="0"/>
        <w:spacing w:after="0" w:line="240" w:lineRule="auto"/>
        <w:jc w:val="right"/>
        <w:rPr>
          <w:rFonts w:cs="Arial"/>
          <w:sz w:val="20"/>
          <w:szCs w:val="18"/>
          <w:lang w:eastAsia="pt-BR"/>
        </w:rPr>
      </w:pPr>
      <w:r w:rsidRPr="007279C4">
        <w:rPr>
          <w:rFonts w:cs="Arial"/>
          <w:sz w:val="20"/>
          <w:szCs w:val="18"/>
          <w:lang w:eastAsia="pt-BR"/>
        </w:rPr>
        <w:t>Fonte: &lt;http://www.danonebaby.com.br/saude/sindrome-de-down-saiba/&gt;; Acessado em 09/07/2019.</w:t>
      </w:r>
    </w:p>
    <w:p w:rsidR="007279C4" w:rsidRDefault="007279C4" w:rsidP="007279C4">
      <w:pPr>
        <w:autoSpaceDE w:val="0"/>
        <w:autoSpaceDN w:val="0"/>
        <w:adjustRightInd w:val="0"/>
        <w:spacing w:after="0" w:line="240" w:lineRule="auto"/>
        <w:rPr>
          <w:rFonts w:cs="Arial"/>
          <w:b/>
          <w:bCs/>
          <w:sz w:val="20"/>
          <w:lang w:eastAsia="pt-BR"/>
        </w:rPr>
      </w:pPr>
    </w:p>
    <w:p w:rsidR="007279C4" w:rsidRPr="007279C4" w:rsidRDefault="007279C4" w:rsidP="007279C4">
      <w:pPr>
        <w:autoSpaceDE w:val="0"/>
        <w:autoSpaceDN w:val="0"/>
        <w:adjustRightInd w:val="0"/>
        <w:spacing w:after="0" w:line="240" w:lineRule="auto"/>
        <w:ind w:left="227" w:hanging="227"/>
        <w:rPr>
          <w:rFonts w:cs="Arial"/>
          <w:sz w:val="20"/>
          <w:lang w:eastAsia="pt-BR"/>
        </w:rPr>
      </w:pPr>
      <w:r>
        <w:rPr>
          <w:rFonts w:cs="Arial"/>
          <w:sz w:val="20"/>
          <w:lang w:eastAsia="pt-BR"/>
        </w:rPr>
        <w:t xml:space="preserve">a) </w:t>
      </w:r>
      <w:r w:rsidRPr="007279C4">
        <w:rPr>
          <w:rFonts w:cs="Arial"/>
          <w:sz w:val="20"/>
          <w:lang w:eastAsia="pt-BR"/>
        </w:rPr>
        <w:t>Em relação à síndrome de Down, quais são as duas mutações cromossômicas que resultam nesse diagnóstico?</w:t>
      </w:r>
    </w:p>
    <w:p w:rsidR="007279C4" w:rsidRPr="007279C4" w:rsidRDefault="007279C4" w:rsidP="007279C4">
      <w:pPr>
        <w:autoSpaceDE w:val="0"/>
        <w:autoSpaceDN w:val="0"/>
        <w:adjustRightInd w:val="0"/>
        <w:spacing w:after="0" w:line="240" w:lineRule="auto"/>
        <w:ind w:left="227" w:hanging="227"/>
        <w:rPr>
          <w:rFonts w:cs="Arial"/>
          <w:sz w:val="20"/>
          <w:lang w:eastAsia="pt-BR"/>
        </w:rPr>
      </w:pPr>
      <w:r w:rsidRPr="007279C4">
        <w:rPr>
          <w:rFonts w:cs="Arial"/>
          <w:sz w:val="20"/>
          <w:lang w:eastAsia="pt-BR"/>
        </w:rPr>
        <w:t>b)</w:t>
      </w:r>
      <w:r>
        <w:rPr>
          <w:rFonts w:cs="Arial"/>
          <w:sz w:val="20"/>
          <w:lang w:eastAsia="pt-BR"/>
        </w:rPr>
        <w:t xml:space="preserve"> </w:t>
      </w:r>
      <w:r w:rsidRPr="007279C4">
        <w:rPr>
          <w:rFonts w:cs="Arial"/>
          <w:sz w:val="20"/>
          <w:lang w:eastAsia="pt-BR"/>
        </w:rPr>
        <w:t>Qual o mecanismo que ocorre nos gametas paternos ou maternos que explica as mutações cromossômicas mais</w:t>
      </w:r>
      <w:r>
        <w:rPr>
          <w:rFonts w:cs="Arial"/>
          <w:sz w:val="20"/>
          <w:lang w:eastAsia="pt-BR"/>
        </w:rPr>
        <w:t xml:space="preserve"> </w:t>
      </w:r>
      <w:r w:rsidRPr="007279C4">
        <w:rPr>
          <w:rFonts w:cs="Arial"/>
          <w:sz w:val="20"/>
          <w:lang w:eastAsia="pt-BR"/>
        </w:rPr>
        <w:t>frequentes?</w:t>
      </w:r>
    </w:p>
    <w:p w:rsidR="00000000" w:rsidRDefault="007279C4" w:rsidP="007279C4">
      <w:pPr>
        <w:autoSpaceDE w:val="0"/>
        <w:autoSpaceDN w:val="0"/>
        <w:adjustRightInd w:val="0"/>
        <w:spacing w:after="0" w:line="240" w:lineRule="auto"/>
        <w:ind w:left="227" w:hanging="227"/>
        <w:rPr>
          <w:lang w:eastAsia="pt-BR"/>
        </w:rPr>
      </w:pPr>
      <w:r>
        <w:rPr>
          <w:rFonts w:cs="Arial"/>
          <w:sz w:val="20"/>
          <w:lang w:eastAsia="pt-BR"/>
        </w:rPr>
        <w:t xml:space="preserve">c) </w:t>
      </w:r>
      <w:r w:rsidRPr="007279C4">
        <w:rPr>
          <w:rFonts w:cs="Arial"/>
          <w:sz w:val="20"/>
          <w:lang w:eastAsia="pt-BR"/>
        </w:rPr>
        <w:t>Assuma que um dos progenitores seja portador para a mutação cromossômica em questão e, portanto, não</w:t>
      </w:r>
      <w:r>
        <w:rPr>
          <w:rFonts w:cs="Arial"/>
          <w:sz w:val="20"/>
          <w:lang w:eastAsia="pt-BR"/>
        </w:rPr>
        <w:t xml:space="preserve"> </w:t>
      </w:r>
      <w:r w:rsidRPr="007279C4">
        <w:rPr>
          <w:rFonts w:cs="Arial"/>
          <w:sz w:val="20"/>
          <w:lang w:eastAsia="pt-BR"/>
        </w:rPr>
        <w:t>manifeste o fenótipo. Qual a probabilidade do casal ter um filho com síndrome de Down?</w:t>
      </w:r>
      <w:r w:rsidR="00474B44" w:rsidRPr="007279C4">
        <w:rPr>
          <w:rFonts w:cs="Arial"/>
          <w:sz w:val="20"/>
          <w:szCs w:val="20"/>
          <w:lang w:eastAsia="pt-BR"/>
        </w:rPr>
        <w:t xml:space="preserve"> </w:t>
      </w:r>
    </w:p>
    <w:p w:rsidR="00000000" w:rsidRDefault="00D201F0" w:rsidP="007279C4">
      <w:pPr>
        <w:autoSpaceDE w:val="0"/>
        <w:autoSpaceDN w:val="0"/>
        <w:adjustRightInd w:val="0"/>
        <w:spacing w:after="0" w:line="240" w:lineRule="auto"/>
        <w:ind w:left="227" w:hanging="227"/>
        <w:rPr>
          <w:lang w:eastAsia="pt-BR"/>
        </w:rPr>
      </w:pPr>
    </w:p>
    <w:p w:rsidR="00000000" w:rsidRDefault="00D201F0" w:rsidP="007279C4">
      <w:pPr>
        <w:autoSpaceDE w:val="0"/>
        <w:autoSpaceDN w:val="0"/>
        <w:adjustRightInd w:val="0"/>
        <w:spacing w:after="0" w:line="240" w:lineRule="auto"/>
        <w:ind w:left="227" w:hanging="227"/>
        <w:rPr>
          <w:lang w:eastAsia="pt-BR"/>
        </w:rPr>
      </w:pPr>
    </w:p>
    <w:p w:rsidR="00000000" w:rsidRDefault="00D201F0" w:rsidP="007279C4">
      <w:pPr>
        <w:autoSpaceDE w:val="0"/>
        <w:autoSpaceDN w:val="0"/>
        <w:adjustRightInd w:val="0"/>
        <w:spacing w:after="0" w:line="240" w:lineRule="auto"/>
        <w:ind w:left="227" w:hanging="227"/>
        <w:rPr>
          <w:b/>
          <w:lang w:eastAsia="pt-BR"/>
        </w:rPr>
      </w:pPr>
      <w:r>
        <w:rPr>
          <w:b/>
          <w:lang w:eastAsia="pt-BR"/>
        </w:rPr>
        <w:t>Resposta:</w:t>
      </w:r>
    </w:p>
    <w:p w:rsidR="00000000" w:rsidRDefault="00D201F0" w:rsidP="007279C4">
      <w:pPr>
        <w:autoSpaceDE w:val="0"/>
        <w:autoSpaceDN w:val="0"/>
        <w:adjustRightInd w:val="0"/>
        <w:spacing w:after="0" w:line="240" w:lineRule="auto"/>
        <w:ind w:left="227" w:hanging="227"/>
        <w:rPr>
          <w:b/>
          <w:lang w:eastAsia="pt-BR"/>
        </w:rPr>
      </w:pPr>
    </w:p>
    <w:p w:rsidR="00777300" w:rsidRPr="00777300" w:rsidRDefault="00777300" w:rsidP="007B131D">
      <w:pPr>
        <w:autoSpaceDE w:val="0"/>
        <w:autoSpaceDN w:val="0"/>
        <w:adjustRightInd w:val="0"/>
        <w:spacing w:after="0" w:line="240" w:lineRule="auto"/>
        <w:ind w:left="227" w:hanging="227"/>
        <w:rPr>
          <w:rFonts w:cs="Arial"/>
          <w:sz w:val="20"/>
          <w:lang w:eastAsia="pt-BR"/>
        </w:rPr>
      </w:pPr>
      <w:r w:rsidRPr="00777300">
        <w:rPr>
          <w:rFonts w:cs="Arial"/>
          <w:sz w:val="20"/>
          <w:lang w:eastAsia="pt-BR"/>
        </w:rPr>
        <w:t>a) Mutação cromossômica numérica tipo Aneuploidia (trissomia do 21) e Mutação cromossômica estrutural tipo Translocação (Translocação Robertsoniana)</w:t>
      </w:r>
    </w:p>
    <w:p w:rsidR="00777300" w:rsidRPr="00777300" w:rsidRDefault="00777300" w:rsidP="007B131D">
      <w:pPr>
        <w:autoSpaceDE w:val="0"/>
        <w:autoSpaceDN w:val="0"/>
        <w:adjustRightInd w:val="0"/>
        <w:spacing w:after="0" w:line="240" w:lineRule="auto"/>
        <w:ind w:left="227" w:hanging="227"/>
        <w:rPr>
          <w:rFonts w:cs="Arial"/>
          <w:sz w:val="20"/>
          <w:lang w:eastAsia="pt-BR"/>
        </w:rPr>
      </w:pPr>
    </w:p>
    <w:p w:rsidR="00777300" w:rsidRPr="00777300" w:rsidRDefault="00777300" w:rsidP="007B131D">
      <w:pPr>
        <w:autoSpaceDE w:val="0"/>
        <w:autoSpaceDN w:val="0"/>
        <w:adjustRightInd w:val="0"/>
        <w:spacing w:after="0" w:line="240" w:lineRule="auto"/>
        <w:ind w:left="227" w:hanging="227"/>
        <w:rPr>
          <w:rFonts w:cs="Arial"/>
          <w:sz w:val="20"/>
          <w:lang w:eastAsia="pt-BR"/>
        </w:rPr>
      </w:pPr>
      <w:r w:rsidRPr="00777300">
        <w:rPr>
          <w:rFonts w:cs="Arial"/>
          <w:sz w:val="20"/>
          <w:lang w:eastAsia="pt-BR"/>
        </w:rPr>
        <w:lastRenderedPageBreak/>
        <w:t>b</w:t>
      </w:r>
      <w:r w:rsidRPr="007B131D">
        <w:rPr>
          <w:rFonts w:cs="Arial"/>
          <w:sz w:val="20"/>
          <w:lang w:eastAsia="pt-BR"/>
        </w:rPr>
        <w:t xml:space="preserve">) </w:t>
      </w:r>
      <w:r w:rsidR="007B131D" w:rsidRPr="007B131D">
        <w:rPr>
          <w:rFonts w:cs="Arial"/>
          <w:sz w:val="20"/>
          <w:lang w:eastAsia="pt-BR"/>
        </w:rPr>
        <w:t>Ocorre a não disjunção de cromossomos, ou seja, os cromossomos não se separam na meiose durante a formação dos gametas (óvulos ou espermatozoides).</w:t>
      </w:r>
    </w:p>
    <w:p w:rsidR="00592A75" w:rsidRPr="00777300" w:rsidRDefault="00592A75" w:rsidP="007B131D">
      <w:pPr>
        <w:autoSpaceDE w:val="0"/>
        <w:autoSpaceDN w:val="0"/>
        <w:adjustRightInd w:val="0"/>
        <w:spacing w:after="0" w:line="240" w:lineRule="auto"/>
        <w:ind w:left="227" w:hanging="227"/>
        <w:rPr>
          <w:rFonts w:cs="Arial"/>
          <w:sz w:val="20"/>
          <w:lang w:eastAsia="pt-BR"/>
        </w:rPr>
      </w:pPr>
    </w:p>
    <w:p w:rsidR="00000000" w:rsidRDefault="00777300" w:rsidP="007B131D">
      <w:pPr>
        <w:autoSpaceDE w:val="0"/>
        <w:autoSpaceDN w:val="0"/>
        <w:adjustRightInd w:val="0"/>
        <w:spacing w:after="0" w:line="240" w:lineRule="auto"/>
        <w:ind w:left="227" w:hanging="227"/>
        <w:rPr>
          <w:lang w:eastAsia="pt-BR"/>
        </w:rPr>
      </w:pPr>
      <w:r w:rsidRPr="00777300">
        <w:rPr>
          <w:rFonts w:cs="Arial"/>
          <w:sz w:val="20"/>
          <w:lang w:eastAsia="pt-BR"/>
        </w:rPr>
        <w:t xml:space="preserve">c) </w:t>
      </w:r>
      <w:r w:rsidR="007B131D" w:rsidRPr="007B131D">
        <w:rPr>
          <w:rFonts w:cs="Arial"/>
          <w:sz w:val="20"/>
          <w:lang w:eastAsia="pt-BR"/>
        </w:rPr>
        <w:t>A forma hereditária da síndrome de Down é causada pela Translocação Rob</w:t>
      </w:r>
      <w:r w:rsidR="007B131D">
        <w:rPr>
          <w:rFonts w:cs="Arial"/>
          <w:sz w:val="20"/>
          <w:lang w:eastAsia="pt-BR"/>
        </w:rPr>
        <w:t xml:space="preserve">ertsoniana (aproximadamente </w:t>
      </w:r>
      <w:r w:rsidR="007B131D" w:rsidRPr="007B131D">
        <w:rPr>
          <w:rFonts w:cs="Arial"/>
          <w:position w:val="-10"/>
          <w:sz w:val="20"/>
          <w:lang w:eastAsia="pt-BR"/>
        </w:rPr>
        <w:object w:dxaOrig="48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15pt" o:ole="">
            <v:imagedata r:id="rId6" o:title=""/>
          </v:shape>
          <o:OLEObject Type="Embed" ProgID="Equation.DSMT4" ShapeID="_x0000_i1025" DrawAspect="Content" ObjectID="_1661690123" r:id="rId7"/>
        </w:object>
      </w:r>
      <w:r w:rsidR="007B131D" w:rsidRPr="007B131D">
        <w:rPr>
          <w:rFonts w:cs="Arial"/>
          <w:sz w:val="20"/>
          <w:lang w:eastAsia="pt-BR"/>
        </w:rPr>
        <w:t xml:space="preserve"> principalmente entre os cromossomos 14 e 21, gerando um cromossomo híbrido; durante a meiose, o cromossomo</w:t>
      </w:r>
      <w:r w:rsidR="007B131D">
        <w:rPr>
          <w:rFonts w:cs="Arial"/>
          <w:sz w:val="20"/>
          <w:lang w:eastAsia="pt-BR"/>
        </w:rPr>
        <w:t xml:space="preserve"> que sofreu translocação </w:t>
      </w:r>
      <w:r w:rsidR="007B131D" w:rsidRPr="007B131D">
        <w:rPr>
          <w:rFonts w:cs="Arial"/>
          <w:position w:val="-10"/>
          <w:sz w:val="20"/>
          <w:lang w:eastAsia="pt-BR"/>
        </w:rPr>
        <w:object w:dxaOrig="680" w:dyaOrig="300">
          <v:shape id="_x0000_i1026" type="#_x0000_t75" style="width:33.75pt;height:15pt" o:ole="">
            <v:imagedata r:id="rId8" o:title=""/>
          </v:shape>
          <o:OLEObject Type="Embed" ProgID="Equation.DSMT4" ShapeID="_x0000_i1026" DrawAspect="Content" ObjectID="_1661690124" r:id="rId9"/>
        </w:object>
      </w:r>
      <w:r w:rsidR="007B131D" w:rsidRPr="007B131D">
        <w:rPr>
          <w:rFonts w:cs="Arial"/>
          <w:sz w:val="20"/>
          <w:lang w:eastAsia="pt-BR"/>
        </w:rPr>
        <w:t xml:space="preserve"> se emparelha com o cromossomo 14 e o cromossomo 21 fica sozinho; assim, podem ocorrer quatro tipos de gametas e quatro tipos de fecundações: um cromossomo 14 e um cromossomo 21, gerando um filho normal; um cromossomo 14 e nenhum cromossomo 21 e o feto não será viáve</w:t>
      </w:r>
      <w:r w:rsidR="007B131D">
        <w:rPr>
          <w:rFonts w:cs="Arial"/>
          <w:sz w:val="20"/>
          <w:lang w:eastAsia="pt-BR"/>
        </w:rPr>
        <w:t xml:space="preserve">l; um cromossomo híbrido </w:t>
      </w:r>
      <w:r w:rsidR="007B131D" w:rsidRPr="007B131D">
        <w:rPr>
          <w:rFonts w:cs="Arial"/>
          <w:position w:val="-10"/>
          <w:sz w:val="20"/>
          <w:lang w:eastAsia="pt-BR"/>
        </w:rPr>
        <w:object w:dxaOrig="680" w:dyaOrig="300">
          <v:shape id="_x0000_i1027" type="#_x0000_t75" style="width:33.75pt;height:15pt" o:ole="">
            <v:imagedata r:id="rId10" o:title=""/>
          </v:shape>
          <o:OLEObject Type="Embed" ProgID="Equation.DSMT4" ShapeID="_x0000_i1027" DrawAspect="Content" ObjectID="_1661690125" r:id="rId11"/>
        </w:object>
      </w:r>
      <w:r w:rsidR="007B131D" w:rsidRPr="007B131D">
        <w:rPr>
          <w:rFonts w:cs="Arial"/>
          <w:sz w:val="20"/>
          <w:lang w:eastAsia="pt-BR"/>
        </w:rPr>
        <w:t xml:space="preserve"> e um cromossomo 21, gerando um filho com síndrome de Down; e um cromossomo híbrido </w:t>
      </w:r>
      <w:r w:rsidR="007B131D" w:rsidRPr="007B131D">
        <w:rPr>
          <w:rFonts w:cs="Arial"/>
          <w:position w:val="-10"/>
          <w:sz w:val="20"/>
          <w:lang w:eastAsia="pt-BR"/>
        </w:rPr>
        <w:object w:dxaOrig="680" w:dyaOrig="300">
          <v:shape id="_x0000_i1028" type="#_x0000_t75" style="width:33.75pt;height:15pt" o:ole="">
            <v:imagedata r:id="rId12" o:title=""/>
          </v:shape>
          <o:OLEObject Type="Embed" ProgID="Equation.DSMT4" ShapeID="_x0000_i1028" DrawAspect="Content" ObjectID="_1661690126" r:id="rId13"/>
        </w:object>
      </w:r>
      <w:r w:rsidR="007B131D" w:rsidRPr="007B131D">
        <w:rPr>
          <w:rFonts w:cs="Arial"/>
          <w:sz w:val="20"/>
          <w:lang w:eastAsia="pt-BR"/>
        </w:rPr>
        <w:t xml:space="preserve"> e nenhum cromossomo 21, gerando um filho normal, mas portador da translocação. Portanto, são quatro possibilidades, sendo que uma é inviável, sobrando três e apenas uma com síndrome de Down, </w:t>
      </w:r>
      <w:r w:rsidR="0084243E" w:rsidRPr="00777300">
        <w:rPr>
          <w:rFonts w:cs="Arial"/>
          <w:position w:val="-10"/>
          <w:sz w:val="20"/>
          <w:lang w:eastAsia="pt-BR"/>
        </w:rPr>
        <w:object w:dxaOrig="380" w:dyaOrig="300">
          <v:shape id="_x0000_i1029" type="#_x0000_t75" style="width:18.75pt;height:15pt" o:ole="">
            <v:imagedata r:id="rId14" o:title=""/>
          </v:shape>
          <o:OLEObject Type="Embed" ProgID="Equation.DSMT4" ShapeID="_x0000_i1029" DrawAspect="Content" ObjectID="_1661690127" r:id="rId15"/>
        </w:object>
      </w:r>
      <w:r w:rsidRPr="00777300">
        <w:rPr>
          <w:rFonts w:cs="Arial"/>
          <w:sz w:val="20"/>
          <w:szCs w:val="20"/>
          <w:lang w:eastAsia="pt-BR"/>
        </w:rPr>
        <w:t xml:space="preserve"> </w:t>
      </w:r>
    </w:p>
    <w:p w:rsidR="00000000" w:rsidRDefault="00D201F0" w:rsidP="007B131D">
      <w:pPr>
        <w:autoSpaceDE w:val="0"/>
        <w:autoSpaceDN w:val="0"/>
        <w:adjustRightInd w:val="0"/>
        <w:spacing w:after="0" w:line="240" w:lineRule="auto"/>
        <w:ind w:left="227" w:hanging="227"/>
        <w:rPr>
          <w:lang w:eastAsia="pt-BR"/>
        </w:rPr>
      </w:pPr>
    </w:p>
    <w:p w:rsidR="00000000" w:rsidRDefault="00D201F0" w:rsidP="007B131D">
      <w:pPr>
        <w:autoSpaceDE w:val="0"/>
        <w:autoSpaceDN w:val="0"/>
        <w:adjustRightInd w:val="0"/>
        <w:spacing w:after="0" w:line="240" w:lineRule="auto"/>
        <w:ind w:left="227" w:hanging="227"/>
        <w:rPr>
          <w:lang w:eastAsia="pt-BR"/>
        </w:rPr>
      </w:pPr>
    </w:p>
    <w:p w:rsidR="00000000" w:rsidRDefault="00D201F0" w:rsidP="007B131D">
      <w:pPr>
        <w:autoSpaceDE w:val="0"/>
        <w:autoSpaceDN w:val="0"/>
        <w:adjustRightInd w:val="0"/>
        <w:spacing w:after="0" w:line="240" w:lineRule="auto"/>
        <w:ind w:left="227" w:hanging="227"/>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1D4545" w:rsidRPr="001D4545" w:rsidRDefault="000D1869" w:rsidP="001D4545">
      <w:pPr>
        <w:widowControl w:val="0"/>
        <w:autoSpaceDE w:val="0"/>
        <w:autoSpaceDN w:val="0"/>
        <w:adjustRightInd w:val="0"/>
        <w:spacing w:after="0" w:line="240" w:lineRule="auto"/>
        <w:rPr>
          <w:rFonts w:cs="Arial"/>
          <w:sz w:val="20"/>
          <w:szCs w:val="20"/>
          <w:lang w:eastAsia="pt-BR"/>
        </w:rPr>
      </w:pPr>
      <w:r w:rsidRPr="00B0193F">
        <w:rPr>
          <w:rFonts w:cs="Arial"/>
          <w:sz w:val="20"/>
          <w:szCs w:val="20"/>
          <w:lang w:eastAsia="zh-CN"/>
        </w:rPr>
        <w:t>4</w:t>
      </w:r>
      <w:r w:rsidRPr="00B0193F">
        <w:rPr>
          <w:rFonts w:cs="Arial"/>
          <w:b/>
          <w:sz w:val="20"/>
          <w:szCs w:val="20"/>
          <w:lang w:eastAsia="zh-CN"/>
        </w:rPr>
        <w:t>.</w:t>
      </w:r>
      <w:r w:rsidRPr="00B0193F">
        <w:rPr>
          <w:rFonts w:cs="Arial"/>
          <w:sz w:val="20"/>
          <w:szCs w:val="20"/>
          <w:lang w:eastAsia="zh-CN"/>
        </w:rPr>
        <w:t xml:space="preserve"> (Famema 2020)  </w:t>
      </w:r>
      <w:r w:rsidR="001D4545" w:rsidRPr="001D4545">
        <w:rPr>
          <w:rFonts w:cs="Arial"/>
          <w:sz w:val="20"/>
          <w:szCs w:val="20"/>
          <w:lang w:eastAsia="pt-BR"/>
        </w:rPr>
        <w:t>Em 1990, pesquisadores ingleses identificaram um gene no cromossomo Y necessário para o desenvolvimento dos</w:t>
      </w:r>
      <w:r w:rsidR="001D4545">
        <w:rPr>
          <w:rFonts w:cs="Arial"/>
          <w:sz w:val="20"/>
          <w:szCs w:val="20"/>
          <w:lang w:eastAsia="pt-BR"/>
        </w:rPr>
        <w:t xml:space="preserve"> </w:t>
      </w:r>
      <w:r w:rsidR="001D4545" w:rsidRPr="001D4545">
        <w:rPr>
          <w:rFonts w:cs="Arial"/>
          <w:sz w:val="20"/>
          <w:szCs w:val="20"/>
          <w:lang w:eastAsia="pt-BR"/>
        </w:rPr>
        <w:t xml:space="preserve">testículos. Eles denominaram o gene de SRY (do inglês, </w:t>
      </w:r>
      <w:r w:rsidR="001D4545" w:rsidRPr="001D4545">
        <w:rPr>
          <w:rFonts w:cs="Arial"/>
          <w:i/>
          <w:iCs/>
          <w:sz w:val="20"/>
          <w:szCs w:val="20"/>
          <w:lang w:eastAsia="pt-BR"/>
        </w:rPr>
        <w:t>sex-determining region of Y</w:t>
      </w:r>
      <w:r w:rsidR="001D4545" w:rsidRPr="001D4545">
        <w:rPr>
          <w:rFonts w:cs="Arial"/>
          <w:sz w:val="20"/>
          <w:szCs w:val="20"/>
          <w:lang w:eastAsia="pt-BR"/>
        </w:rPr>
        <w:t>), região determinadora de sexo do Y.</w:t>
      </w:r>
      <w:r w:rsidR="001D4545">
        <w:rPr>
          <w:rFonts w:cs="Arial"/>
          <w:sz w:val="20"/>
          <w:szCs w:val="20"/>
          <w:lang w:eastAsia="pt-BR"/>
        </w:rPr>
        <w:t xml:space="preserve"> </w:t>
      </w:r>
      <w:r w:rsidR="001D4545" w:rsidRPr="001D4545">
        <w:rPr>
          <w:rFonts w:cs="Arial"/>
          <w:sz w:val="20"/>
          <w:szCs w:val="20"/>
          <w:lang w:eastAsia="pt-BR"/>
        </w:rPr>
        <w:t>As características bioquímicas, fisiológicas e anatômicas que distinguem machos e fêmeas são complexas, e vários genes</w:t>
      </w:r>
      <w:r w:rsidR="001D4545">
        <w:rPr>
          <w:rFonts w:cs="Arial"/>
          <w:sz w:val="20"/>
          <w:szCs w:val="20"/>
          <w:lang w:eastAsia="pt-BR"/>
        </w:rPr>
        <w:t xml:space="preserve"> </w:t>
      </w:r>
      <w:r w:rsidR="001D4545" w:rsidRPr="001D4545">
        <w:rPr>
          <w:rFonts w:cs="Arial"/>
          <w:sz w:val="20"/>
          <w:szCs w:val="20"/>
          <w:lang w:eastAsia="pt-BR"/>
        </w:rPr>
        <w:t>estão envolvidos no seu desenvolvimento. Na verdade, o SRY codifica uma proteína que regula outros genes de diversos</w:t>
      </w:r>
      <w:r w:rsidR="001D4545">
        <w:rPr>
          <w:rFonts w:cs="Arial"/>
          <w:sz w:val="20"/>
          <w:szCs w:val="20"/>
          <w:lang w:eastAsia="pt-BR"/>
        </w:rPr>
        <w:t xml:space="preserve"> </w:t>
      </w:r>
      <w:r w:rsidR="001D4545" w:rsidRPr="001D4545">
        <w:rPr>
          <w:rFonts w:cs="Arial"/>
          <w:sz w:val="20"/>
          <w:szCs w:val="20"/>
          <w:lang w:eastAsia="pt-BR"/>
        </w:rPr>
        <w:t>cromossomos.</w:t>
      </w:r>
    </w:p>
    <w:p w:rsidR="001D4545" w:rsidRDefault="001D4545" w:rsidP="001D4545">
      <w:pPr>
        <w:widowControl w:val="0"/>
        <w:autoSpaceDE w:val="0"/>
        <w:autoSpaceDN w:val="0"/>
        <w:adjustRightInd w:val="0"/>
        <w:spacing w:after="0" w:line="240" w:lineRule="auto"/>
        <w:rPr>
          <w:rFonts w:cs="Arial"/>
          <w:sz w:val="20"/>
          <w:szCs w:val="20"/>
          <w:lang w:eastAsia="pt-BR"/>
        </w:rPr>
      </w:pPr>
    </w:p>
    <w:p w:rsidR="001D4545" w:rsidRPr="006125E9" w:rsidRDefault="001D4545" w:rsidP="001D4545">
      <w:pPr>
        <w:widowControl w:val="0"/>
        <w:autoSpaceDE w:val="0"/>
        <w:autoSpaceDN w:val="0"/>
        <w:adjustRightInd w:val="0"/>
        <w:spacing w:after="0" w:line="240" w:lineRule="auto"/>
        <w:jc w:val="right"/>
        <w:rPr>
          <w:rFonts w:cs="Arial"/>
          <w:sz w:val="20"/>
          <w:szCs w:val="20"/>
          <w:lang w:val="es-ES_tradnl" w:eastAsia="pt-BR"/>
        </w:rPr>
      </w:pPr>
      <w:r w:rsidRPr="006125E9">
        <w:rPr>
          <w:rFonts w:cs="Arial"/>
          <w:sz w:val="20"/>
          <w:szCs w:val="20"/>
          <w:lang w:val="es-ES_tradnl" w:eastAsia="pt-BR"/>
        </w:rPr>
        <w:t xml:space="preserve">(Neil Campbell </w:t>
      </w:r>
      <w:r w:rsidRPr="006125E9">
        <w:rPr>
          <w:rFonts w:cs="Arial"/>
          <w:i/>
          <w:iCs/>
          <w:sz w:val="20"/>
          <w:szCs w:val="20"/>
          <w:lang w:val="es-ES_tradnl" w:eastAsia="pt-BR"/>
        </w:rPr>
        <w:t>et al. Biologia</w:t>
      </w:r>
      <w:r w:rsidRPr="006125E9">
        <w:rPr>
          <w:rFonts w:cs="Arial"/>
          <w:sz w:val="20"/>
          <w:szCs w:val="20"/>
          <w:lang w:val="es-ES_tradnl" w:eastAsia="pt-BR"/>
        </w:rPr>
        <w:t>, 2010. Adaptado.)</w:t>
      </w:r>
    </w:p>
    <w:p w:rsidR="001D4545" w:rsidRPr="006125E9" w:rsidRDefault="001D4545" w:rsidP="001D4545">
      <w:pPr>
        <w:widowControl w:val="0"/>
        <w:autoSpaceDE w:val="0"/>
        <w:autoSpaceDN w:val="0"/>
        <w:adjustRightInd w:val="0"/>
        <w:spacing w:after="0" w:line="240" w:lineRule="auto"/>
        <w:rPr>
          <w:rFonts w:cs="Arial"/>
          <w:b/>
          <w:bCs/>
          <w:sz w:val="20"/>
          <w:szCs w:val="20"/>
          <w:lang w:val="es-ES_tradnl" w:eastAsia="pt-BR"/>
        </w:rPr>
      </w:pPr>
    </w:p>
    <w:p w:rsidR="001D4545" w:rsidRPr="006125E9" w:rsidRDefault="001D4545" w:rsidP="001D4545">
      <w:pPr>
        <w:widowControl w:val="0"/>
        <w:autoSpaceDE w:val="0"/>
        <w:autoSpaceDN w:val="0"/>
        <w:adjustRightInd w:val="0"/>
        <w:spacing w:after="0" w:line="240" w:lineRule="auto"/>
        <w:rPr>
          <w:rFonts w:cs="Arial"/>
          <w:sz w:val="20"/>
          <w:szCs w:val="20"/>
          <w:lang w:val="es-ES_tradnl" w:eastAsia="pt-BR"/>
        </w:rPr>
      </w:pPr>
    </w:p>
    <w:p w:rsidR="001D4545" w:rsidRPr="006125E9" w:rsidRDefault="001D4545" w:rsidP="001D4545">
      <w:pPr>
        <w:widowControl w:val="0"/>
        <w:autoSpaceDE w:val="0"/>
        <w:autoSpaceDN w:val="0"/>
        <w:adjustRightInd w:val="0"/>
        <w:spacing w:after="0" w:line="240" w:lineRule="auto"/>
        <w:ind w:left="227" w:hanging="227"/>
        <w:rPr>
          <w:rFonts w:cs="Arial"/>
          <w:sz w:val="20"/>
          <w:szCs w:val="20"/>
          <w:lang w:eastAsia="pt-BR"/>
        </w:rPr>
      </w:pPr>
      <w:r w:rsidRPr="006125E9">
        <w:rPr>
          <w:rFonts w:cs="Arial"/>
          <w:sz w:val="20"/>
          <w:szCs w:val="20"/>
          <w:lang w:eastAsia="pt-BR"/>
        </w:rPr>
        <w:t>a) Quais gônadas formará uma criança portadora da deleção do gene SRY? Qual será o fenótipo dessa criança em relação aos órgãos genitais?</w:t>
      </w:r>
    </w:p>
    <w:p w:rsidR="00592A75" w:rsidRPr="006125E9" w:rsidRDefault="001D4545" w:rsidP="001D4545">
      <w:pPr>
        <w:widowControl w:val="0"/>
        <w:autoSpaceDE w:val="0"/>
        <w:autoSpaceDN w:val="0"/>
        <w:adjustRightInd w:val="0"/>
        <w:spacing w:after="0" w:line="240" w:lineRule="auto"/>
        <w:ind w:left="227" w:hanging="227"/>
        <w:rPr>
          <w:rFonts w:cs="Arial"/>
          <w:sz w:val="20"/>
          <w:szCs w:val="20"/>
          <w:lang w:eastAsia="pt-BR"/>
        </w:rPr>
      </w:pPr>
      <w:r w:rsidRPr="006125E9">
        <w:rPr>
          <w:rFonts w:cs="Arial"/>
          <w:sz w:val="20"/>
          <w:szCs w:val="20"/>
          <w:lang w:eastAsia="pt-BR"/>
        </w:rPr>
        <w:t>b) Uma criança XY é portadora da deleção do SRY apenas em parte de suas células somáticas. Para que isso seja possível, a mutação deve ter ocorrido no espermatozoide produzido pelo pai, no núcleo do zigoto ou durante o desenvolvimento embrionário? Justifique sua resposta.</w:t>
      </w:r>
    </w:p>
    <w:p w:rsidR="00000000" w:rsidRDefault="00474B44">
      <w:pPr>
        <w:widowControl w:val="0"/>
        <w:autoSpaceDE w:val="0"/>
        <w:autoSpaceDN w:val="0"/>
        <w:adjustRightInd w:val="0"/>
        <w:spacing w:after="0" w:line="240" w:lineRule="auto"/>
        <w:rPr>
          <w:lang w:eastAsia="pt-BR"/>
        </w:rPr>
      </w:pPr>
      <w:r>
        <w:rPr>
          <w:rFonts w:cs="Arial"/>
          <w:sz w:val="20"/>
          <w:szCs w:val="20"/>
          <w:lang w:eastAsia="pt-BR"/>
        </w:rPr>
        <w:t xml:space="preserve"> </w:t>
      </w:r>
    </w:p>
    <w:p w:rsidR="00000000" w:rsidRDefault="00D201F0">
      <w:pPr>
        <w:widowControl w:val="0"/>
        <w:autoSpaceDE w:val="0"/>
        <w:autoSpaceDN w:val="0"/>
        <w:adjustRightInd w:val="0"/>
        <w:spacing w:after="0" w:line="240" w:lineRule="auto"/>
        <w:rPr>
          <w:lang w:eastAsia="pt-BR"/>
        </w:rPr>
      </w:pPr>
    </w:p>
    <w:p w:rsidR="00000000" w:rsidRDefault="00D201F0">
      <w:pPr>
        <w:widowControl w:val="0"/>
        <w:autoSpaceDE w:val="0"/>
        <w:autoSpaceDN w:val="0"/>
        <w:adjustRightInd w:val="0"/>
        <w:spacing w:after="0" w:line="240" w:lineRule="auto"/>
        <w:rPr>
          <w:lang w:eastAsia="pt-BR"/>
        </w:rPr>
      </w:pPr>
    </w:p>
    <w:p w:rsidR="00000000" w:rsidRDefault="00D201F0">
      <w:pPr>
        <w:widowControl w:val="0"/>
        <w:autoSpaceDE w:val="0"/>
        <w:autoSpaceDN w:val="0"/>
        <w:adjustRightInd w:val="0"/>
        <w:spacing w:after="0" w:line="240" w:lineRule="auto"/>
        <w:rPr>
          <w:b/>
          <w:lang w:eastAsia="pt-BR"/>
        </w:rPr>
      </w:pPr>
      <w:r>
        <w:rPr>
          <w:b/>
          <w:lang w:eastAsia="pt-BR"/>
        </w:rPr>
        <w:t>Resposta:</w:t>
      </w:r>
    </w:p>
    <w:p w:rsidR="00000000" w:rsidRDefault="00D201F0">
      <w:pPr>
        <w:widowControl w:val="0"/>
        <w:autoSpaceDE w:val="0"/>
        <w:autoSpaceDN w:val="0"/>
        <w:adjustRightInd w:val="0"/>
        <w:spacing w:after="0" w:line="240" w:lineRule="auto"/>
        <w:rPr>
          <w:b/>
          <w:lang w:eastAsia="pt-BR"/>
        </w:rPr>
      </w:pPr>
    </w:p>
    <w:p w:rsidR="008A4E9E" w:rsidRPr="008A4E9E" w:rsidRDefault="008A4E9E" w:rsidP="008A4E9E">
      <w:pPr>
        <w:widowControl w:val="0"/>
        <w:autoSpaceDE w:val="0"/>
        <w:autoSpaceDN w:val="0"/>
        <w:adjustRightInd w:val="0"/>
        <w:spacing w:after="0" w:line="240" w:lineRule="auto"/>
        <w:ind w:left="227" w:hanging="227"/>
        <w:rPr>
          <w:rFonts w:cs="Arial"/>
          <w:sz w:val="20"/>
          <w:szCs w:val="20"/>
          <w:lang w:eastAsia="pt-BR"/>
        </w:rPr>
      </w:pPr>
      <w:r w:rsidRPr="008A4E9E">
        <w:rPr>
          <w:rFonts w:cs="Arial"/>
          <w:sz w:val="20"/>
          <w:szCs w:val="20"/>
          <w:lang w:eastAsia="pt-BR"/>
        </w:rPr>
        <w:t>a) Se uma criança portadora de deleção, ao perder a região do gene SRY no cromossomo, não apresentará gônadas masculinas, os testículos, mas gônadas femininas, os ovários. Em relação aos órgãos genitais, a criança apresentará um fenótipo feminino, pois a ausência de testículo não produzirá o hormônio testosterona, responsável pelo aparecimento de características sexuais secundárias e amadurecimento dos órgãos genitais masculinos.</w:t>
      </w:r>
    </w:p>
    <w:p w:rsidR="008A4E9E" w:rsidRPr="008A4E9E" w:rsidRDefault="008A4E9E" w:rsidP="008A4E9E">
      <w:pPr>
        <w:widowControl w:val="0"/>
        <w:autoSpaceDE w:val="0"/>
        <w:autoSpaceDN w:val="0"/>
        <w:adjustRightInd w:val="0"/>
        <w:spacing w:after="0" w:line="240" w:lineRule="auto"/>
        <w:ind w:left="227" w:hanging="227"/>
        <w:rPr>
          <w:rFonts w:cs="Arial"/>
          <w:sz w:val="20"/>
          <w:szCs w:val="20"/>
          <w:lang w:eastAsia="pt-BR"/>
        </w:rPr>
      </w:pPr>
    </w:p>
    <w:p w:rsidR="00592A75" w:rsidRDefault="008A4E9E" w:rsidP="008A4E9E">
      <w:pPr>
        <w:widowControl w:val="0"/>
        <w:autoSpaceDE w:val="0"/>
        <w:autoSpaceDN w:val="0"/>
        <w:adjustRightInd w:val="0"/>
        <w:spacing w:after="0" w:line="240" w:lineRule="auto"/>
        <w:ind w:left="227" w:hanging="227"/>
        <w:rPr>
          <w:rFonts w:cs="Arial"/>
          <w:sz w:val="20"/>
          <w:szCs w:val="20"/>
          <w:lang w:eastAsia="pt-BR"/>
        </w:rPr>
      </w:pPr>
      <w:r w:rsidRPr="008A4E9E">
        <w:rPr>
          <w:rFonts w:cs="Arial"/>
          <w:sz w:val="20"/>
          <w:szCs w:val="20"/>
          <w:lang w:eastAsia="pt-BR"/>
        </w:rPr>
        <w:t>b) Se a criança XY é portadora da deleção SRY apenas em parte de suas células somáticas, a mutação ocorreu durante o desenvolvimento embrionário, pois se tivesse ocorrido no espermatozoide produzido pelo pai ou no núcleo do zigoto todas as células somáticas seriam afetadas pela mutação.</w:t>
      </w:r>
    </w:p>
    <w:p w:rsidR="00000000" w:rsidRDefault="00474B44" w:rsidP="008A4E9E">
      <w:pPr>
        <w:widowControl w:val="0"/>
        <w:autoSpaceDE w:val="0"/>
        <w:autoSpaceDN w:val="0"/>
        <w:adjustRightInd w:val="0"/>
        <w:spacing w:after="0" w:line="240" w:lineRule="auto"/>
        <w:ind w:left="227" w:hanging="227"/>
        <w:rPr>
          <w:lang w:eastAsia="pt-BR"/>
        </w:rPr>
      </w:pPr>
      <w:r>
        <w:rPr>
          <w:rFonts w:cs="Arial"/>
          <w:sz w:val="20"/>
          <w:szCs w:val="20"/>
          <w:lang w:eastAsia="pt-BR"/>
        </w:rPr>
        <w:t xml:space="preserve"> </w:t>
      </w:r>
    </w:p>
    <w:p w:rsidR="00000000" w:rsidRDefault="00D201F0" w:rsidP="008A4E9E">
      <w:pPr>
        <w:widowControl w:val="0"/>
        <w:autoSpaceDE w:val="0"/>
        <w:autoSpaceDN w:val="0"/>
        <w:adjustRightInd w:val="0"/>
        <w:spacing w:after="0" w:line="240" w:lineRule="auto"/>
        <w:ind w:left="227" w:hanging="227"/>
        <w:rPr>
          <w:lang w:eastAsia="pt-BR"/>
        </w:rPr>
      </w:pPr>
    </w:p>
    <w:p w:rsidR="00000000" w:rsidRDefault="00D201F0" w:rsidP="008A4E9E">
      <w:pPr>
        <w:widowControl w:val="0"/>
        <w:autoSpaceDE w:val="0"/>
        <w:autoSpaceDN w:val="0"/>
        <w:adjustRightInd w:val="0"/>
        <w:spacing w:after="0" w:line="240" w:lineRule="auto"/>
        <w:ind w:left="227" w:hanging="227"/>
        <w:rPr>
          <w:lang w:eastAsia="pt-BR"/>
        </w:rPr>
      </w:pPr>
    </w:p>
    <w:p w:rsidR="00000000" w:rsidRDefault="00D201F0" w:rsidP="008A4E9E">
      <w:pPr>
        <w:widowControl w:val="0"/>
        <w:autoSpaceDE w:val="0"/>
        <w:autoSpaceDN w:val="0"/>
        <w:adjustRightInd w:val="0"/>
        <w:spacing w:after="0" w:line="240" w:lineRule="auto"/>
        <w:ind w:left="227" w:hanging="227"/>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000000" w:rsidRDefault="000D1869" w:rsidP="001320B3">
      <w:pPr>
        <w:autoSpaceDE w:val="0"/>
        <w:autoSpaceDN w:val="0"/>
        <w:adjustRightInd w:val="0"/>
        <w:spacing w:after="0" w:line="240" w:lineRule="auto"/>
        <w:rPr>
          <w:lang w:eastAsia="pt-BR"/>
        </w:rPr>
      </w:pPr>
      <w:r w:rsidRPr="00B0193F">
        <w:rPr>
          <w:rFonts w:cs="Arial"/>
          <w:sz w:val="20"/>
          <w:szCs w:val="20"/>
          <w:lang w:eastAsia="zh-CN"/>
        </w:rPr>
        <w:t>5</w:t>
      </w:r>
      <w:r w:rsidRPr="00B0193F">
        <w:rPr>
          <w:rFonts w:cs="Arial"/>
          <w:b/>
          <w:sz w:val="20"/>
          <w:szCs w:val="20"/>
          <w:lang w:eastAsia="zh-CN"/>
        </w:rPr>
        <w:t>.</w:t>
      </w:r>
      <w:r w:rsidRPr="00B0193F">
        <w:rPr>
          <w:rFonts w:cs="Arial"/>
          <w:sz w:val="20"/>
          <w:szCs w:val="20"/>
          <w:lang w:eastAsia="zh-CN"/>
        </w:rPr>
        <w:t xml:space="preserve"> (Ufjf-pism 3 2020)  </w:t>
      </w:r>
      <w:r w:rsidR="001320B3" w:rsidRPr="001320B3">
        <w:rPr>
          <w:rFonts w:cs="Arial"/>
          <w:sz w:val="20"/>
          <w:szCs w:val="20"/>
          <w:lang w:eastAsia="pt-BR"/>
        </w:rPr>
        <w:t xml:space="preserve">Um filme argentino lançado no ano de 2007 conta a história de Alex, um menino que, devido a uma alteração genética, apresenta características físicas femininas. Qual é a aneuploidia observada em Alex e o nome desta síndrome?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0D2D40" w:rsidRPr="001320B3">
        <w:rPr>
          <w:rFonts w:cs="Arial"/>
          <w:position w:val="-6"/>
          <w:sz w:val="20"/>
          <w:lang w:eastAsia="pt-BR"/>
        </w:rPr>
        <w:object w:dxaOrig="460" w:dyaOrig="260">
          <v:shape id="_x0000_i1030" type="#_x0000_t75" style="width:23.25pt;height:12.75pt" o:ole="">
            <v:imagedata r:id="rId16" o:title=""/>
          </v:shape>
          <o:OLEObject Type="Embed" ProgID="Equation.DSMT4" ShapeID="_x0000_i1030" DrawAspect="Content" ObjectID="_1661690128" r:id="rId17"/>
        </w:object>
      </w:r>
      <w:r w:rsidR="000D2D40" w:rsidRPr="001320B3">
        <w:rPr>
          <w:rFonts w:cs="Arial"/>
          <w:sz w:val="20"/>
          <w:szCs w:val="20"/>
          <w:lang w:eastAsia="pt-BR"/>
        </w:rPr>
        <w:t xml:space="preserve"> e Síndrome de Down.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lastRenderedPageBreak/>
        <w:t>b</w:t>
      </w:r>
      <w:r w:rsidR="00187ED7" w:rsidRPr="006F1737">
        <w:rPr>
          <w:rFonts w:cs="Arial"/>
          <w:sz w:val="20"/>
          <w:szCs w:val="20"/>
          <w:lang w:eastAsia="zh-CN"/>
        </w:rPr>
        <w:t>)</w:t>
      </w:r>
      <w:r w:rsidR="00D26690" w:rsidRPr="006F1737">
        <w:rPr>
          <w:rFonts w:cs="Arial"/>
          <w:sz w:val="20"/>
          <w:szCs w:val="20"/>
          <w:lang w:eastAsia="zh-CN"/>
        </w:rPr>
        <w:t xml:space="preserve"> </w:t>
      </w:r>
      <w:r w:rsidR="00A77122" w:rsidRPr="001320B3">
        <w:rPr>
          <w:rFonts w:cs="Arial"/>
          <w:position w:val="-4"/>
          <w:sz w:val="20"/>
          <w:lang w:eastAsia="pt-BR"/>
        </w:rPr>
        <w:object w:dxaOrig="600" w:dyaOrig="240">
          <v:shape id="_x0000_i1031" type="#_x0000_t75" style="width:30pt;height:12pt" o:ole="">
            <v:imagedata r:id="rId18" o:title=""/>
          </v:shape>
          <o:OLEObject Type="Embed" ProgID="Equation.DSMT4" ShapeID="_x0000_i1031" DrawAspect="Content" ObjectID="_1661690129" r:id="rId19"/>
        </w:object>
      </w:r>
      <w:r w:rsidR="00A77122" w:rsidRPr="001320B3">
        <w:rPr>
          <w:rFonts w:cs="Arial"/>
          <w:sz w:val="20"/>
          <w:szCs w:val="20"/>
          <w:lang w:eastAsia="pt-BR"/>
        </w:rPr>
        <w:t xml:space="preserve"> e Síndrome do triplo </w:t>
      </w:r>
      <w:r w:rsidR="00A77122" w:rsidRPr="001320B3">
        <w:rPr>
          <w:rFonts w:cs="Arial"/>
          <w:position w:val="-4"/>
          <w:sz w:val="20"/>
          <w:lang w:eastAsia="pt-BR"/>
        </w:rPr>
        <w:object w:dxaOrig="260" w:dyaOrig="240">
          <v:shape id="_x0000_i1032" type="#_x0000_t75" style="width:12.75pt;height:12pt" o:ole="">
            <v:imagedata r:id="rId20" o:title=""/>
          </v:shape>
          <o:OLEObject Type="Embed" ProgID="Equation.DSMT4" ShapeID="_x0000_i1032" DrawAspect="Content" ObjectID="_1661690130" r:id="rId21"/>
        </w:object>
      </w:r>
      <w:r w:rsidR="00A77122" w:rsidRPr="001320B3">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A32D8A" w:rsidRPr="001320B3">
        <w:rPr>
          <w:rFonts w:cs="Arial"/>
          <w:position w:val="-6"/>
          <w:sz w:val="20"/>
          <w:lang w:eastAsia="pt-BR"/>
        </w:rPr>
        <w:object w:dxaOrig="320" w:dyaOrig="260">
          <v:shape id="_x0000_i1033" type="#_x0000_t75" style="width:15.75pt;height:12.75pt" o:ole="">
            <v:imagedata r:id="rId22" o:title=""/>
          </v:shape>
          <o:OLEObject Type="Embed" ProgID="Equation.DSMT4" ShapeID="_x0000_i1033" DrawAspect="Content" ObjectID="_1661690131" r:id="rId23"/>
        </w:object>
      </w:r>
      <w:r w:rsidR="00A32D8A" w:rsidRPr="001320B3">
        <w:rPr>
          <w:rFonts w:cs="Arial"/>
          <w:sz w:val="20"/>
          <w:szCs w:val="20"/>
          <w:lang w:eastAsia="pt-BR"/>
        </w:rPr>
        <w:t xml:space="preserve"> e Síndrome de Turner.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9D01BA" w:rsidRPr="001320B3">
        <w:rPr>
          <w:rFonts w:cs="Arial"/>
          <w:position w:val="-4"/>
          <w:sz w:val="20"/>
          <w:lang w:eastAsia="pt-BR"/>
        </w:rPr>
        <w:object w:dxaOrig="480" w:dyaOrig="240">
          <v:shape id="_x0000_i1034" type="#_x0000_t75" style="width:24pt;height:12pt" o:ole="">
            <v:imagedata r:id="rId24" o:title=""/>
          </v:shape>
          <o:OLEObject Type="Embed" ProgID="Equation.DSMT4" ShapeID="_x0000_i1034" DrawAspect="Content" ObjectID="_1661690132" r:id="rId25"/>
        </w:object>
      </w:r>
      <w:r w:rsidR="009D01BA" w:rsidRPr="001320B3">
        <w:rPr>
          <w:rFonts w:cs="Arial"/>
          <w:sz w:val="20"/>
          <w:szCs w:val="20"/>
          <w:lang w:eastAsia="pt-BR"/>
        </w:rPr>
        <w:t xml:space="preserve"> e Síndrome do </w:t>
      </w:r>
      <w:r w:rsidR="009D01BA" w:rsidRPr="001320B3">
        <w:rPr>
          <w:rFonts w:cs="Arial"/>
          <w:position w:val="-4"/>
          <w:sz w:val="20"/>
          <w:lang w:eastAsia="pt-BR"/>
        </w:rPr>
        <w:object w:dxaOrig="520" w:dyaOrig="240">
          <v:shape id="_x0000_i1035" type="#_x0000_t75" style="width:26.25pt;height:12pt" o:ole="">
            <v:imagedata r:id="rId26" o:title=""/>
          </v:shape>
          <o:OLEObject Type="Embed" ProgID="Equation.DSMT4" ShapeID="_x0000_i1035" DrawAspect="Content" ObjectID="_1661690133" r:id="rId27"/>
        </w:object>
      </w:r>
      <w:r w:rsidR="009D01BA" w:rsidRPr="001320B3">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BB696F" w:rsidRPr="001320B3">
        <w:rPr>
          <w:rFonts w:cs="Arial"/>
          <w:position w:val="-4"/>
          <w:sz w:val="20"/>
          <w:lang w:eastAsia="pt-BR"/>
        </w:rPr>
        <w:object w:dxaOrig="480" w:dyaOrig="240">
          <v:shape id="_x0000_i1036" type="#_x0000_t75" style="width:24pt;height:12pt" o:ole="">
            <v:imagedata r:id="rId28" o:title=""/>
          </v:shape>
          <o:OLEObject Type="Embed" ProgID="Equation.DSMT4" ShapeID="_x0000_i1036" DrawAspect="Content" ObjectID="_1661690134" r:id="rId29"/>
        </w:object>
      </w:r>
      <w:r w:rsidR="00BB696F" w:rsidRPr="001320B3">
        <w:rPr>
          <w:rFonts w:cs="Arial"/>
          <w:sz w:val="20"/>
          <w:szCs w:val="20"/>
          <w:lang w:eastAsia="pt-BR"/>
        </w:rPr>
        <w:t xml:space="preserve"> e Síndrome de Klinefelter. </w:t>
      </w:r>
      <w:r w:rsidRPr="006F1737">
        <w:rPr>
          <w:rFonts w:cs="Arial"/>
          <w:sz w:val="20"/>
          <w:szCs w:val="20"/>
          <w:lang w:eastAsia="zh-CN"/>
        </w:rPr>
        <w:t xml:space="preserve"> </w:t>
      </w:r>
      <w:r w:rsidRPr="006F1737">
        <w:rPr>
          <w:sz w:val="20"/>
          <w:szCs w:val="20"/>
          <w:lang w:eastAsia="zh-CN"/>
        </w:rPr>
        <w:t xml:space="preserve"> </w:t>
      </w: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b/>
          <w:sz w:val="24"/>
          <w:szCs w:val="24"/>
          <w:lang w:val="en-US" w:eastAsia="zh-CN"/>
        </w:rPr>
      </w:pPr>
      <w:r>
        <w:rPr>
          <w:b/>
          <w:sz w:val="24"/>
          <w:szCs w:val="24"/>
          <w:lang w:val="en-US" w:eastAsia="zh-CN"/>
        </w:rPr>
        <w:t>Resposta:</w:t>
      </w:r>
    </w:p>
    <w:p w:rsidR="00000000" w:rsidRDefault="00D201F0" w:rsidP="00335AEC">
      <w:pPr>
        <w:spacing w:after="0" w:line="240" w:lineRule="auto"/>
        <w:ind w:left="227" w:hanging="227"/>
        <w:rPr>
          <w:b/>
          <w:sz w:val="24"/>
          <w:szCs w:val="24"/>
          <w:lang w:val="en-US" w:eastAsia="zh-CN"/>
        </w:rPr>
      </w:pPr>
    </w:p>
    <w:p w:rsidR="008B568A" w:rsidRPr="00B15D89" w:rsidRDefault="008B568A" w:rsidP="00B15D89">
      <w:pPr>
        <w:autoSpaceDE w:val="0"/>
        <w:autoSpaceDN w:val="0"/>
        <w:adjustRightInd w:val="0"/>
        <w:spacing w:after="0" w:line="240" w:lineRule="auto"/>
        <w:rPr>
          <w:rFonts w:cs="Arial"/>
          <w:sz w:val="20"/>
          <w:szCs w:val="20"/>
          <w:lang w:eastAsia="pt-BR"/>
        </w:rPr>
      </w:pPr>
      <w:r w:rsidRPr="00B15D89">
        <w:rPr>
          <w:rFonts w:cs="Arial"/>
          <w:sz w:val="20"/>
          <w:szCs w:val="20"/>
          <w:lang w:eastAsia="pt-BR"/>
        </w:rPr>
        <w:t>[E]</w:t>
      </w:r>
    </w:p>
    <w:p w:rsidR="00592A75" w:rsidRPr="00B15D89" w:rsidRDefault="00592A75" w:rsidP="00B15D89">
      <w:pPr>
        <w:autoSpaceDE w:val="0"/>
        <w:autoSpaceDN w:val="0"/>
        <w:adjustRightInd w:val="0"/>
        <w:spacing w:after="0" w:line="240" w:lineRule="auto"/>
        <w:rPr>
          <w:rFonts w:cs="Arial"/>
          <w:sz w:val="20"/>
          <w:szCs w:val="20"/>
          <w:lang w:eastAsia="pt-BR"/>
        </w:rPr>
      </w:pPr>
    </w:p>
    <w:p w:rsidR="00000000" w:rsidRDefault="00B15D89" w:rsidP="00B15D89">
      <w:pPr>
        <w:autoSpaceDE w:val="0"/>
        <w:autoSpaceDN w:val="0"/>
        <w:adjustRightInd w:val="0"/>
        <w:spacing w:after="0" w:line="240" w:lineRule="auto"/>
        <w:rPr>
          <w:lang w:eastAsia="pt-BR"/>
        </w:rPr>
      </w:pPr>
      <w:r w:rsidRPr="00B15D89">
        <w:rPr>
          <w:rFonts w:cs="Arial"/>
          <w:sz w:val="20"/>
          <w:szCs w:val="18"/>
          <w:lang w:eastAsia="pt-BR"/>
        </w:rPr>
        <w:t xml:space="preserve">A Síndrome de Klinefelter ocorre quando há um cromossomo </w:t>
      </w:r>
      <w:r w:rsidRPr="00B15D89">
        <w:rPr>
          <w:rFonts w:cs="Arial"/>
          <w:position w:val="-4"/>
          <w:sz w:val="20"/>
          <w:szCs w:val="18"/>
          <w:lang w:eastAsia="pt-BR"/>
        </w:rPr>
        <w:object w:dxaOrig="220" w:dyaOrig="240">
          <v:shape id="_x0000_i1037" type="#_x0000_t75" style="width:11.25pt;height:12pt" o:ole="">
            <v:imagedata r:id="rId30" o:title=""/>
          </v:shape>
          <o:OLEObject Type="Embed" ProgID="Equation.DSMT4" ShapeID="_x0000_i1037" DrawAspect="Content" ObjectID="_1661690135" r:id="rId31"/>
        </w:object>
      </w:r>
      <w:r w:rsidRPr="00B15D89">
        <w:rPr>
          <w:rFonts w:cs="Arial"/>
          <w:sz w:val="20"/>
          <w:szCs w:val="18"/>
          <w:lang w:eastAsia="pt-BR"/>
        </w:rPr>
        <w:t xml:space="preserve"> a mais em pessoas do sexo masculino, sendo </w:t>
      </w:r>
      <w:r w:rsidRPr="00B15D89">
        <w:rPr>
          <w:rFonts w:cs="Arial"/>
          <w:position w:val="-8"/>
          <w:sz w:val="20"/>
          <w:szCs w:val="18"/>
          <w:lang w:eastAsia="pt-BR"/>
        </w:rPr>
        <w:object w:dxaOrig="520" w:dyaOrig="279">
          <v:shape id="_x0000_i1038" type="#_x0000_t75" style="width:26.25pt;height:14.25pt" o:ole="">
            <v:imagedata r:id="rId32" o:title=""/>
          </v:shape>
          <o:OLEObject Type="Embed" ProgID="Equation.DSMT4" ShapeID="_x0000_i1038" DrawAspect="Content" ObjectID="_1661690136" r:id="rId33"/>
        </w:object>
      </w:r>
      <w:r w:rsidRPr="00B15D89">
        <w:rPr>
          <w:rFonts w:cs="Arial"/>
          <w:sz w:val="20"/>
          <w:szCs w:val="18"/>
          <w:lang w:eastAsia="pt-BR"/>
        </w:rPr>
        <w:t xml:space="preserve"> acarretando em problemas no desenvolvimentos dos órgãos genitais, geralmente acompanhados de infertilidade, sendo comuns características femininas, como o aumento de mamas, além de problemas cognitivos.</w:t>
      </w:r>
      <w:r w:rsidRPr="00B15D89">
        <w:rPr>
          <w:rFonts w:cs="Arial"/>
          <w:sz w:val="20"/>
          <w:szCs w:val="20"/>
          <w:lang w:eastAsia="pt-BR"/>
        </w:rPr>
        <w:t xml:space="preserve"> </w:t>
      </w:r>
    </w:p>
    <w:p w:rsidR="00000000" w:rsidRDefault="00D201F0" w:rsidP="00B15D89">
      <w:pPr>
        <w:autoSpaceDE w:val="0"/>
        <w:autoSpaceDN w:val="0"/>
        <w:adjustRightInd w:val="0"/>
        <w:spacing w:after="0" w:line="240" w:lineRule="auto"/>
        <w:rPr>
          <w:lang w:eastAsia="pt-BR"/>
        </w:rPr>
      </w:pPr>
    </w:p>
    <w:p w:rsidR="00000000" w:rsidRDefault="00D201F0" w:rsidP="00B15D89">
      <w:pPr>
        <w:autoSpaceDE w:val="0"/>
        <w:autoSpaceDN w:val="0"/>
        <w:adjustRightInd w:val="0"/>
        <w:spacing w:after="0" w:line="240" w:lineRule="auto"/>
        <w:rPr>
          <w:lang w:eastAsia="pt-BR"/>
        </w:rPr>
      </w:pPr>
    </w:p>
    <w:p w:rsidR="00000000" w:rsidRDefault="00D201F0" w:rsidP="00B15D89">
      <w:pPr>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E86A96" w:rsidRDefault="000D1869" w:rsidP="00E86A96">
      <w:pPr>
        <w:widowControl w:val="0"/>
        <w:autoSpaceDE w:val="0"/>
        <w:autoSpaceDN w:val="0"/>
        <w:adjustRightInd w:val="0"/>
        <w:spacing w:after="0" w:line="240" w:lineRule="auto"/>
        <w:rPr>
          <w:rFonts w:cs="Arial"/>
          <w:sz w:val="20"/>
          <w:szCs w:val="20"/>
        </w:rPr>
      </w:pPr>
      <w:r w:rsidRPr="00B0193F">
        <w:rPr>
          <w:rFonts w:cs="Arial"/>
          <w:sz w:val="20"/>
          <w:szCs w:val="20"/>
          <w:lang w:eastAsia="zh-CN"/>
        </w:rPr>
        <w:t>6</w:t>
      </w:r>
      <w:r w:rsidRPr="00B0193F">
        <w:rPr>
          <w:rFonts w:cs="Arial"/>
          <w:b/>
          <w:sz w:val="20"/>
          <w:szCs w:val="20"/>
          <w:lang w:eastAsia="zh-CN"/>
        </w:rPr>
        <w:t>.</w:t>
      </w:r>
      <w:r w:rsidRPr="00B0193F">
        <w:rPr>
          <w:rFonts w:cs="Arial"/>
          <w:sz w:val="20"/>
          <w:szCs w:val="20"/>
          <w:lang w:eastAsia="zh-CN"/>
        </w:rPr>
        <w:t xml:space="preserve"> (Udesc)  </w:t>
      </w:r>
      <w:r w:rsidR="00E86A96">
        <w:rPr>
          <w:rFonts w:cs="Arial"/>
          <w:sz w:val="20"/>
          <w:szCs w:val="20"/>
        </w:rPr>
        <w:t>Os cromossomos são os portadores do material genético – o DNA. São geralmente alongados apresentam-se com “constantes” bem definidas: forma, tamanho e número. Só que essas chamadas “constantes” cromossômicas não são realmente constantes; se o fossem não haveria evolução.</w:t>
      </w:r>
    </w:p>
    <w:p w:rsidR="00E86A96" w:rsidRDefault="00E86A96" w:rsidP="00E86A96">
      <w:pPr>
        <w:widowControl w:val="0"/>
        <w:autoSpaceDE w:val="0"/>
        <w:autoSpaceDN w:val="0"/>
        <w:adjustRightInd w:val="0"/>
        <w:spacing w:after="0" w:line="240" w:lineRule="auto"/>
        <w:rPr>
          <w:rFonts w:cs="Arial"/>
          <w:sz w:val="20"/>
          <w:szCs w:val="20"/>
        </w:rPr>
      </w:pPr>
    </w:p>
    <w:p w:rsidR="00E86A96" w:rsidRDefault="00E86A96" w:rsidP="00E86A96">
      <w:pPr>
        <w:widowControl w:val="0"/>
        <w:autoSpaceDE w:val="0"/>
        <w:autoSpaceDN w:val="0"/>
        <w:adjustRightInd w:val="0"/>
        <w:spacing w:after="0" w:line="240" w:lineRule="auto"/>
        <w:jc w:val="right"/>
        <w:rPr>
          <w:rFonts w:cs="Arial"/>
          <w:sz w:val="20"/>
          <w:szCs w:val="20"/>
        </w:rPr>
      </w:pPr>
      <w:r>
        <w:rPr>
          <w:rFonts w:cs="Arial"/>
          <w:sz w:val="20"/>
          <w:szCs w:val="20"/>
        </w:rPr>
        <w:t xml:space="preserve">Texto extraído de: </w:t>
      </w:r>
      <w:r>
        <w:rPr>
          <w:rFonts w:cs="Arial"/>
          <w:i/>
          <w:sz w:val="20"/>
          <w:szCs w:val="20"/>
        </w:rPr>
        <w:t>Teoria da Evolução: De Darwin à Teoria Sintética</w:t>
      </w:r>
      <w:r>
        <w:rPr>
          <w:rFonts w:cs="Arial"/>
          <w:sz w:val="20"/>
          <w:szCs w:val="20"/>
        </w:rPr>
        <w:t>; Freire-Maia, Newton; 1988; São Paulo; p.415, Editora da Universidade de São Paulo.</w:t>
      </w:r>
    </w:p>
    <w:p w:rsidR="00E86A96" w:rsidRDefault="00E86A96" w:rsidP="00E86A96">
      <w:pPr>
        <w:widowControl w:val="0"/>
        <w:autoSpaceDE w:val="0"/>
        <w:autoSpaceDN w:val="0"/>
        <w:adjustRightInd w:val="0"/>
        <w:spacing w:after="0" w:line="240" w:lineRule="auto"/>
        <w:rPr>
          <w:rFonts w:cs="Arial"/>
          <w:sz w:val="20"/>
          <w:szCs w:val="20"/>
        </w:rPr>
      </w:pPr>
    </w:p>
    <w:p w:rsidR="00E86A96" w:rsidRDefault="00E86A96" w:rsidP="00E86A96">
      <w:pPr>
        <w:widowControl w:val="0"/>
        <w:autoSpaceDE w:val="0"/>
        <w:autoSpaceDN w:val="0"/>
        <w:adjustRightInd w:val="0"/>
        <w:spacing w:after="0" w:line="240" w:lineRule="auto"/>
        <w:rPr>
          <w:rFonts w:cs="Arial"/>
          <w:sz w:val="20"/>
          <w:szCs w:val="20"/>
        </w:rPr>
      </w:pPr>
    </w:p>
    <w:p w:rsidR="00E86A96" w:rsidRDefault="00E86A96" w:rsidP="00E86A96">
      <w:pPr>
        <w:widowControl w:val="0"/>
        <w:autoSpaceDE w:val="0"/>
        <w:autoSpaceDN w:val="0"/>
        <w:adjustRightInd w:val="0"/>
        <w:spacing w:after="0" w:line="240" w:lineRule="auto"/>
        <w:rPr>
          <w:rFonts w:cs="Arial"/>
          <w:sz w:val="20"/>
          <w:szCs w:val="20"/>
        </w:rPr>
      </w:pPr>
      <w:r>
        <w:rPr>
          <w:rFonts w:cs="Arial"/>
          <w:sz w:val="20"/>
          <w:szCs w:val="20"/>
        </w:rPr>
        <w:t>Com base no texto, analise as proposições.</w:t>
      </w:r>
    </w:p>
    <w:p w:rsidR="00E86A96" w:rsidRDefault="00E86A96" w:rsidP="00E86A96">
      <w:pPr>
        <w:widowControl w:val="0"/>
        <w:autoSpaceDE w:val="0"/>
        <w:autoSpaceDN w:val="0"/>
        <w:adjustRightInd w:val="0"/>
        <w:spacing w:after="0" w:line="240" w:lineRule="auto"/>
        <w:rPr>
          <w:rFonts w:cs="Arial"/>
          <w:sz w:val="20"/>
          <w:szCs w:val="20"/>
        </w:rPr>
      </w:pPr>
    </w:p>
    <w:p w:rsidR="00E86A96" w:rsidRDefault="00E86A96" w:rsidP="00E86A96">
      <w:pPr>
        <w:widowControl w:val="0"/>
        <w:autoSpaceDE w:val="0"/>
        <w:autoSpaceDN w:val="0"/>
        <w:adjustRightInd w:val="0"/>
        <w:spacing w:after="0" w:line="240" w:lineRule="auto"/>
        <w:ind w:left="170" w:hanging="170"/>
        <w:rPr>
          <w:rFonts w:cs="Arial"/>
          <w:color w:val="FF0000"/>
          <w:sz w:val="20"/>
          <w:szCs w:val="20"/>
        </w:rPr>
      </w:pPr>
      <w:r>
        <w:rPr>
          <w:rFonts w:cs="Arial"/>
          <w:sz w:val="20"/>
          <w:szCs w:val="20"/>
        </w:rPr>
        <w:t>I. Alterações cromossômicas como tra</w:t>
      </w:r>
      <w:r w:rsidRPr="00E86A96">
        <w:rPr>
          <w:rFonts w:cs="Arial"/>
          <w:sz w:val="20"/>
          <w:szCs w:val="20"/>
        </w:rPr>
        <w:t>nslocações, deleções, duplicações</w:t>
      </w:r>
      <w:r>
        <w:rPr>
          <w:rFonts w:cs="Arial"/>
          <w:sz w:val="20"/>
          <w:szCs w:val="20"/>
        </w:rPr>
        <w:t>, entre outras, são mecanismos evolutivos das espécies.</w:t>
      </w:r>
    </w:p>
    <w:p w:rsidR="00E86A96" w:rsidRDefault="00E86A96" w:rsidP="00E86A96">
      <w:pPr>
        <w:widowControl w:val="0"/>
        <w:autoSpaceDE w:val="0"/>
        <w:autoSpaceDN w:val="0"/>
        <w:adjustRightInd w:val="0"/>
        <w:spacing w:after="0" w:line="240" w:lineRule="auto"/>
        <w:ind w:left="227" w:hanging="227"/>
        <w:rPr>
          <w:rFonts w:cs="Arial"/>
          <w:sz w:val="20"/>
          <w:szCs w:val="20"/>
        </w:rPr>
      </w:pPr>
      <w:r>
        <w:rPr>
          <w:rFonts w:cs="Arial"/>
          <w:sz w:val="20"/>
          <w:szCs w:val="20"/>
        </w:rPr>
        <w:t>II. Alterações no número de cromossomos, como as monossomias ou as trissomias, podem resultar em síndromes.</w:t>
      </w:r>
    </w:p>
    <w:p w:rsidR="00E86A96" w:rsidRDefault="00E86A96" w:rsidP="00E86A96">
      <w:pPr>
        <w:widowControl w:val="0"/>
        <w:autoSpaceDE w:val="0"/>
        <w:autoSpaceDN w:val="0"/>
        <w:adjustRightInd w:val="0"/>
        <w:spacing w:after="0" w:line="240" w:lineRule="auto"/>
        <w:ind w:left="284" w:hanging="284"/>
        <w:rPr>
          <w:rFonts w:cs="Arial"/>
          <w:sz w:val="20"/>
          <w:szCs w:val="20"/>
        </w:rPr>
      </w:pPr>
      <w:r>
        <w:rPr>
          <w:rFonts w:cs="Arial"/>
          <w:sz w:val="20"/>
          <w:szCs w:val="20"/>
        </w:rPr>
        <w:t>III. Poliploidias podem resultar em espécies viáveis.</w:t>
      </w:r>
    </w:p>
    <w:p w:rsidR="00E86A96" w:rsidRDefault="00E86A96" w:rsidP="00E86A96">
      <w:pPr>
        <w:widowControl w:val="0"/>
        <w:autoSpaceDE w:val="0"/>
        <w:autoSpaceDN w:val="0"/>
        <w:adjustRightInd w:val="0"/>
        <w:spacing w:after="0" w:line="240" w:lineRule="auto"/>
        <w:ind w:left="284" w:hanging="284"/>
        <w:rPr>
          <w:rFonts w:cs="Arial"/>
          <w:sz w:val="20"/>
          <w:szCs w:val="20"/>
        </w:rPr>
      </w:pPr>
      <w:r>
        <w:rPr>
          <w:rFonts w:cs="Arial"/>
          <w:sz w:val="20"/>
          <w:szCs w:val="20"/>
        </w:rPr>
        <w:t>IV. Os cromossomos aparecem por ocasião da divisão celular e são o resultado da compactação do DNA com proteínas específicas.</w:t>
      </w:r>
    </w:p>
    <w:p w:rsidR="00E86A96" w:rsidRDefault="00E86A96" w:rsidP="00E86A96">
      <w:pPr>
        <w:widowControl w:val="0"/>
        <w:autoSpaceDE w:val="0"/>
        <w:autoSpaceDN w:val="0"/>
        <w:adjustRightInd w:val="0"/>
        <w:spacing w:after="0" w:line="240" w:lineRule="auto"/>
        <w:ind w:left="227" w:hanging="227"/>
        <w:rPr>
          <w:rFonts w:cs="Arial"/>
          <w:sz w:val="20"/>
          <w:szCs w:val="20"/>
        </w:rPr>
      </w:pPr>
      <w:r>
        <w:rPr>
          <w:rFonts w:cs="Arial"/>
          <w:sz w:val="20"/>
          <w:szCs w:val="20"/>
        </w:rPr>
        <w:t>V. O aumento ou a diminuição do tamanho dos cromossomos, resultantes de deleções ou translocações, podem ocasionar doenças ou mesmo a morte dos indivíduos.</w:t>
      </w:r>
    </w:p>
    <w:p w:rsidR="00E86A96" w:rsidRDefault="00E86A96" w:rsidP="00E86A96">
      <w:pPr>
        <w:widowControl w:val="0"/>
        <w:autoSpaceDE w:val="0"/>
        <w:autoSpaceDN w:val="0"/>
        <w:adjustRightInd w:val="0"/>
        <w:spacing w:after="0" w:line="240" w:lineRule="auto"/>
        <w:ind w:left="227" w:hanging="227"/>
        <w:rPr>
          <w:rFonts w:cs="Arial"/>
          <w:sz w:val="20"/>
          <w:szCs w:val="20"/>
        </w:rPr>
      </w:pPr>
    </w:p>
    <w:p w:rsidR="00000000" w:rsidRDefault="00E86A96" w:rsidP="00E86A96">
      <w:pPr>
        <w:widowControl w:val="0"/>
        <w:autoSpaceDE w:val="0"/>
        <w:autoSpaceDN w:val="0"/>
        <w:adjustRightInd w:val="0"/>
        <w:spacing w:after="0" w:line="240" w:lineRule="auto"/>
      </w:pPr>
      <w:r>
        <w:rPr>
          <w:rFonts w:cs="Arial"/>
          <w:sz w:val="20"/>
          <w:szCs w:val="20"/>
        </w:rPr>
        <w:t xml:space="preserve">Assinale a alternativa </w:t>
      </w:r>
      <w:r>
        <w:rPr>
          <w:rFonts w:cs="Arial"/>
          <w:b/>
          <w:sz w:val="20"/>
          <w:szCs w:val="20"/>
        </w:rPr>
        <w:t>correta</w:t>
      </w:r>
      <w:r>
        <w:rPr>
          <w:rFonts w:cs="Arial"/>
          <w:sz w:val="20"/>
          <w:szCs w:val="20"/>
        </w:rPr>
        <w:t xml:space="preserve">. </w:t>
      </w:r>
    </w:p>
    <w:p w:rsidR="00592A75" w:rsidRDefault="00517ECA">
      <w:pPr>
        <w:widowControl w:val="0"/>
        <w:autoSpaceDE w:val="0"/>
        <w:autoSpaceDN w:val="0"/>
        <w:adjustRightInd w:val="0"/>
        <w:spacing w:after="0" w:line="240" w:lineRule="auto"/>
        <w:rPr>
          <w:rFonts w:cs="Arial"/>
          <w:sz w:val="20"/>
          <w:szCs w:val="20"/>
          <w:lang w:eastAsia="pt-BR"/>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244D16">
        <w:rPr>
          <w:rFonts w:cs="Arial"/>
          <w:sz w:val="20"/>
          <w:szCs w:val="20"/>
          <w:lang w:eastAsia="pt-BR"/>
        </w:rPr>
        <w:t>Somente as afirmativas III e IV são verdadeiras.</w:t>
      </w:r>
    </w:p>
    <w:p w:rsidR="00000000" w:rsidRDefault="00474B44" w:rsidP="00335AEC">
      <w:pPr>
        <w:spacing w:after="0" w:line="240" w:lineRule="auto"/>
        <w:ind w:left="227" w:hanging="227"/>
        <w:rPr>
          <w:sz w:val="24"/>
          <w:szCs w:val="24"/>
          <w:lang w:val="en-US" w:eastAsia="zh-CN"/>
        </w:rPr>
      </w:pPr>
      <w:r>
        <w:rPr>
          <w:rFonts w:cs="Arial"/>
          <w:sz w:val="20"/>
          <w:szCs w:val="20"/>
          <w:lang w:eastAsia="pt-BR"/>
        </w:rPr>
        <w:t xml:space="preserve"> </w:t>
      </w:r>
      <w:r w:rsidR="00517ECA" w:rsidRPr="006F1737">
        <w:rPr>
          <w:rFonts w:cs="Arial"/>
          <w:sz w:val="20"/>
          <w:szCs w:val="20"/>
          <w:lang w:eastAsia="zh-CN"/>
        </w:rPr>
        <w:t xml:space="preserve"> </w:t>
      </w:r>
      <w:r w:rsidR="00517ECA" w:rsidRPr="006F1737">
        <w:rPr>
          <w:sz w:val="20"/>
          <w:szCs w:val="20"/>
          <w:lang w:eastAsia="zh-CN"/>
        </w:rPr>
        <w:t xml:space="preserve"> </w:t>
      </w:r>
    </w:p>
    <w:p w:rsidR="00592A75" w:rsidRDefault="00517ECA">
      <w:pPr>
        <w:widowControl w:val="0"/>
        <w:autoSpaceDE w:val="0"/>
        <w:autoSpaceDN w:val="0"/>
        <w:adjustRightInd w:val="0"/>
        <w:spacing w:after="0" w:line="240" w:lineRule="auto"/>
        <w:rPr>
          <w:rFonts w:cs="Arial"/>
          <w:sz w:val="20"/>
          <w:szCs w:val="20"/>
          <w:lang w:eastAsia="pt-BR"/>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6A35B0">
        <w:rPr>
          <w:rFonts w:cs="Arial"/>
          <w:sz w:val="20"/>
          <w:szCs w:val="20"/>
          <w:lang w:eastAsia="pt-BR"/>
        </w:rPr>
        <w:t>Somente as afirmativas I, II e V são verdadeiras.</w:t>
      </w:r>
    </w:p>
    <w:p w:rsidR="00000000" w:rsidRDefault="00474B44" w:rsidP="00335AEC">
      <w:pPr>
        <w:spacing w:after="0" w:line="240" w:lineRule="auto"/>
        <w:ind w:left="227" w:hanging="227"/>
        <w:rPr>
          <w:sz w:val="24"/>
          <w:szCs w:val="24"/>
          <w:lang w:val="en-US" w:eastAsia="zh-CN"/>
        </w:rPr>
      </w:pPr>
      <w:r>
        <w:rPr>
          <w:rFonts w:cs="Arial"/>
          <w:sz w:val="20"/>
          <w:szCs w:val="20"/>
          <w:lang w:eastAsia="pt-BR"/>
        </w:rPr>
        <w:t xml:space="preserve"> </w:t>
      </w:r>
      <w:r w:rsidR="00517ECA" w:rsidRPr="006F1737">
        <w:rPr>
          <w:rFonts w:cs="Arial"/>
          <w:sz w:val="20"/>
          <w:szCs w:val="20"/>
          <w:lang w:eastAsia="zh-CN"/>
        </w:rPr>
        <w:t xml:space="preserve"> </w:t>
      </w:r>
      <w:r w:rsidR="00517ECA" w:rsidRPr="006F1737">
        <w:rPr>
          <w:sz w:val="20"/>
          <w:szCs w:val="20"/>
          <w:lang w:eastAsia="zh-CN"/>
        </w:rPr>
        <w:t xml:space="preserve"> </w:t>
      </w:r>
    </w:p>
    <w:p w:rsidR="00592A75" w:rsidRDefault="00517ECA">
      <w:pPr>
        <w:widowControl w:val="0"/>
        <w:autoSpaceDE w:val="0"/>
        <w:autoSpaceDN w:val="0"/>
        <w:adjustRightInd w:val="0"/>
        <w:spacing w:after="0" w:line="240" w:lineRule="auto"/>
        <w:rPr>
          <w:rFonts w:cs="Arial"/>
          <w:sz w:val="20"/>
          <w:szCs w:val="20"/>
          <w:lang w:eastAsia="pt-BR"/>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B42093">
        <w:rPr>
          <w:rFonts w:cs="Arial"/>
          <w:sz w:val="20"/>
          <w:szCs w:val="20"/>
          <w:lang w:eastAsia="pt-BR"/>
        </w:rPr>
        <w:t>Somente as afirmativas II, I</w:t>
      </w:r>
      <w:r w:rsidR="00A5335D">
        <w:rPr>
          <w:rFonts w:cs="Arial"/>
          <w:sz w:val="20"/>
          <w:szCs w:val="20"/>
          <w:lang w:eastAsia="pt-BR"/>
        </w:rPr>
        <w:t>II e V são verdadeiras.</w:t>
      </w:r>
    </w:p>
    <w:p w:rsidR="00000000" w:rsidRDefault="00474B44" w:rsidP="00335AEC">
      <w:pPr>
        <w:spacing w:after="0" w:line="240" w:lineRule="auto"/>
        <w:ind w:left="227" w:hanging="227"/>
        <w:rPr>
          <w:sz w:val="24"/>
          <w:szCs w:val="24"/>
          <w:lang w:val="en-US" w:eastAsia="zh-CN"/>
        </w:rPr>
      </w:pPr>
      <w:r>
        <w:rPr>
          <w:rFonts w:cs="Arial"/>
          <w:sz w:val="20"/>
          <w:szCs w:val="20"/>
          <w:lang w:eastAsia="pt-BR"/>
        </w:rPr>
        <w:t xml:space="preserve"> </w:t>
      </w:r>
      <w:r w:rsidR="00517ECA" w:rsidRPr="006F1737">
        <w:rPr>
          <w:rFonts w:cs="Arial"/>
          <w:sz w:val="20"/>
          <w:szCs w:val="20"/>
          <w:lang w:eastAsia="zh-CN"/>
        </w:rPr>
        <w:t xml:space="preserve"> </w:t>
      </w:r>
      <w:r w:rsidR="00517ECA" w:rsidRPr="006F1737">
        <w:rPr>
          <w:sz w:val="20"/>
          <w:szCs w:val="20"/>
          <w:lang w:eastAsia="zh-CN"/>
        </w:rPr>
        <w:t xml:space="preserve"> </w:t>
      </w:r>
    </w:p>
    <w:p w:rsidR="00592A75" w:rsidRDefault="00517ECA">
      <w:pPr>
        <w:widowControl w:val="0"/>
        <w:autoSpaceDE w:val="0"/>
        <w:autoSpaceDN w:val="0"/>
        <w:adjustRightInd w:val="0"/>
        <w:spacing w:after="0" w:line="240" w:lineRule="auto"/>
        <w:rPr>
          <w:rFonts w:cs="Arial"/>
          <w:sz w:val="20"/>
          <w:szCs w:val="20"/>
          <w:lang w:eastAsia="pt-BR"/>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D57879">
        <w:rPr>
          <w:rFonts w:cs="Arial"/>
          <w:sz w:val="20"/>
          <w:szCs w:val="20"/>
          <w:lang w:eastAsia="pt-BR"/>
        </w:rPr>
        <w:t>Somente as afirmativas I, III e IV são verdadeiras.</w:t>
      </w:r>
    </w:p>
    <w:p w:rsidR="00000000" w:rsidRDefault="00474B44" w:rsidP="00335AEC">
      <w:pPr>
        <w:spacing w:after="0" w:line="240" w:lineRule="auto"/>
        <w:ind w:left="227" w:hanging="227"/>
        <w:rPr>
          <w:sz w:val="24"/>
          <w:szCs w:val="24"/>
          <w:lang w:val="en-US" w:eastAsia="zh-CN"/>
        </w:rPr>
      </w:pPr>
      <w:r>
        <w:rPr>
          <w:rFonts w:cs="Arial"/>
          <w:sz w:val="20"/>
          <w:szCs w:val="20"/>
          <w:lang w:eastAsia="pt-BR"/>
        </w:rPr>
        <w:t xml:space="preserve"> </w:t>
      </w:r>
      <w:r w:rsidR="00517ECA" w:rsidRPr="006F1737">
        <w:rPr>
          <w:rFonts w:cs="Arial"/>
          <w:sz w:val="20"/>
          <w:szCs w:val="20"/>
          <w:lang w:eastAsia="zh-CN"/>
        </w:rPr>
        <w:t xml:space="preserve"> </w:t>
      </w:r>
      <w:r w:rsidR="00517ECA" w:rsidRPr="006F1737">
        <w:rPr>
          <w:sz w:val="20"/>
          <w:szCs w:val="20"/>
          <w:lang w:eastAsia="zh-CN"/>
        </w:rPr>
        <w:t xml:space="preserve"> </w:t>
      </w:r>
    </w:p>
    <w:p w:rsidR="00592A75" w:rsidRDefault="00517ECA">
      <w:pPr>
        <w:widowControl w:val="0"/>
        <w:autoSpaceDE w:val="0"/>
        <w:autoSpaceDN w:val="0"/>
        <w:adjustRightInd w:val="0"/>
        <w:spacing w:after="0" w:line="240" w:lineRule="auto"/>
        <w:rPr>
          <w:rFonts w:cs="Arial"/>
          <w:sz w:val="20"/>
          <w:szCs w:val="20"/>
          <w:lang w:eastAsia="pt-BR"/>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8D44F8">
        <w:rPr>
          <w:rFonts w:cs="Arial"/>
          <w:sz w:val="20"/>
          <w:szCs w:val="20"/>
          <w:lang w:eastAsia="pt-BR"/>
        </w:rPr>
        <w:t>Todas as afirmativas são verdadeiras.</w:t>
      </w:r>
    </w:p>
    <w:p w:rsidR="00000000" w:rsidRDefault="00474B44" w:rsidP="00335AEC">
      <w:pPr>
        <w:spacing w:after="0" w:line="240" w:lineRule="auto"/>
        <w:ind w:left="227" w:hanging="227"/>
        <w:rPr>
          <w:sz w:val="24"/>
          <w:szCs w:val="24"/>
          <w:lang w:val="en-US" w:eastAsia="zh-CN"/>
        </w:rPr>
      </w:pPr>
      <w:r>
        <w:rPr>
          <w:rFonts w:cs="Arial"/>
          <w:sz w:val="20"/>
          <w:szCs w:val="20"/>
          <w:lang w:eastAsia="pt-BR"/>
        </w:rPr>
        <w:t xml:space="preserve"> </w:t>
      </w:r>
      <w:r w:rsidR="00517ECA" w:rsidRPr="006F1737">
        <w:rPr>
          <w:rFonts w:cs="Arial"/>
          <w:sz w:val="20"/>
          <w:szCs w:val="20"/>
          <w:lang w:eastAsia="zh-CN"/>
        </w:rPr>
        <w:t xml:space="preserve"> </w:t>
      </w:r>
      <w:r w:rsidR="00517ECA" w:rsidRPr="006F1737">
        <w:rPr>
          <w:sz w:val="20"/>
          <w:szCs w:val="20"/>
          <w:lang w:eastAsia="zh-CN"/>
        </w:rPr>
        <w:t xml:space="preserve"> </w:t>
      </w: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b/>
          <w:sz w:val="24"/>
          <w:szCs w:val="24"/>
          <w:lang w:val="en-US" w:eastAsia="zh-CN"/>
        </w:rPr>
      </w:pPr>
      <w:r>
        <w:rPr>
          <w:b/>
          <w:sz w:val="24"/>
          <w:szCs w:val="24"/>
          <w:lang w:val="en-US" w:eastAsia="zh-CN"/>
        </w:rPr>
        <w:t>Resposta:</w:t>
      </w:r>
    </w:p>
    <w:p w:rsidR="00000000" w:rsidRDefault="00D201F0" w:rsidP="00335AEC">
      <w:pPr>
        <w:spacing w:after="0" w:line="240" w:lineRule="auto"/>
        <w:ind w:left="227" w:hanging="227"/>
        <w:rPr>
          <w:b/>
          <w:sz w:val="24"/>
          <w:szCs w:val="24"/>
          <w:lang w:val="en-US" w:eastAsia="zh-CN"/>
        </w:rPr>
      </w:pPr>
    </w:p>
    <w:p w:rsidR="00474B44" w:rsidRPr="00CF1CF9" w:rsidRDefault="003B51A3" w:rsidP="003B51A3">
      <w:pPr>
        <w:widowControl w:val="0"/>
        <w:autoSpaceDE w:val="0"/>
        <w:autoSpaceDN w:val="0"/>
        <w:adjustRightInd w:val="0"/>
        <w:spacing w:after="0" w:line="240" w:lineRule="auto"/>
        <w:rPr>
          <w:rFonts w:cs="Arial"/>
          <w:sz w:val="20"/>
          <w:szCs w:val="20"/>
          <w:lang w:eastAsia="pt-BR"/>
        </w:rPr>
      </w:pPr>
      <w:r w:rsidRPr="00CF1CF9">
        <w:rPr>
          <w:rFonts w:cs="Arial"/>
          <w:sz w:val="20"/>
          <w:szCs w:val="20"/>
          <w:lang w:eastAsia="pt-BR"/>
        </w:rPr>
        <w:t>[E]</w:t>
      </w:r>
    </w:p>
    <w:p w:rsidR="00CF1CF9" w:rsidRPr="00CF1CF9" w:rsidRDefault="00CF1CF9" w:rsidP="003B51A3">
      <w:pPr>
        <w:widowControl w:val="0"/>
        <w:autoSpaceDE w:val="0"/>
        <w:autoSpaceDN w:val="0"/>
        <w:adjustRightInd w:val="0"/>
        <w:spacing w:after="0" w:line="240" w:lineRule="auto"/>
        <w:rPr>
          <w:rFonts w:cs="Arial"/>
          <w:sz w:val="20"/>
          <w:szCs w:val="20"/>
          <w:lang w:eastAsia="pt-BR"/>
        </w:rPr>
      </w:pPr>
    </w:p>
    <w:p w:rsidR="00000000" w:rsidRDefault="00CF1CF9" w:rsidP="003B51A3">
      <w:pPr>
        <w:widowControl w:val="0"/>
        <w:autoSpaceDE w:val="0"/>
        <w:autoSpaceDN w:val="0"/>
        <w:adjustRightInd w:val="0"/>
        <w:spacing w:after="0" w:line="240" w:lineRule="auto"/>
        <w:rPr>
          <w:lang w:eastAsia="pt-BR"/>
        </w:rPr>
      </w:pPr>
      <w:r w:rsidRPr="00CF1CF9">
        <w:rPr>
          <w:rFonts w:cs="Arial"/>
          <w:sz w:val="20"/>
          <w:szCs w:val="20"/>
          <w:lang w:eastAsia="pt-BR"/>
        </w:rPr>
        <w:t xml:space="preserve">As alterações ou mutações cromossômicas estruturais, como translocações, deleções, </w:t>
      </w:r>
      <w:r w:rsidRPr="00CF1CF9">
        <w:rPr>
          <w:rFonts w:cs="Arial"/>
          <w:sz w:val="20"/>
          <w:szCs w:val="20"/>
          <w:lang w:eastAsia="pt-BR"/>
        </w:rPr>
        <w:lastRenderedPageBreak/>
        <w:t xml:space="preserve">duplicações, são mecanismos relacionados a fatores evolutivos, que consistem em alterações nos cromossomos e contribuem para o aparecimento de novas combinações gênicas; as alterações ou mutações cromossômicas numéricas envolvem a quantidade de cromossomos, aumentando ou diminuindo o número de cromossomos, o que pode resultar em várias síndromes, com a Síndrome de Down, com um cromossomo a mais no par 21 (trissomia), ou a Síndrome de Turner, com a ausência de um cromossomo X (monossomia); as poliploidias (tipo de euploidia) ocorrem quando há aumento de todo o conjunto cromossômico, como as triploidias (3n) e as tetraploidias (4n), viáveis principalmente em plantas; os cromossomos podem ser visualizados individualmente durante a divisão celular, através de sua compactação (condensação); e as alterações cromossômicas estruturais podem causar doenças ou mesmo a morte de indivíduos. </w:t>
      </w:r>
    </w:p>
    <w:p w:rsidR="00000000" w:rsidRDefault="00D201F0" w:rsidP="003B51A3">
      <w:pPr>
        <w:widowControl w:val="0"/>
        <w:autoSpaceDE w:val="0"/>
        <w:autoSpaceDN w:val="0"/>
        <w:adjustRightInd w:val="0"/>
        <w:spacing w:after="0" w:line="240" w:lineRule="auto"/>
        <w:rPr>
          <w:lang w:eastAsia="pt-BR"/>
        </w:rPr>
      </w:pPr>
    </w:p>
    <w:p w:rsidR="00000000" w:rsidRDefault="00D201F0" w:rsidP="003B51A3">
      <w:pPr>
        <w:widowControl w:val="0"/>
        <w:autoSpaceDE w:val="0"/>
        <w:autoSpaceDN w:val="0"/>
        <w:adjustRightInd w:val="0"/>
        <w:spacing w:after="0" w:line="240" w:lineRule="auto"/>
        <w:rPr>
          <w:lang w:eastAsia="pt-BR"/>
        </w:rPr>
      </w:pPr>
    </w:p>
    <w:p w:rsidR="00000000" w:rsidRDefault="00D201F0" w:rsidP="003B51A3">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000000" w:rsidRDefault="000D1869" w:rsidP="007C6A84">
      <w:pPr>
        <w:widowControl w:val="0"/>
        <w:autoSpaceDE w:val="0"/>
        <w:autoSpaceDN w:val="0"/>
        <w:adjustRightInd w:val="0"/>
        <w:spacing w:after="0" w:line="240" w:lineRule="auto"/>
        <w:rPr>
          <w:lang w:eastAsia="pt-BR"/>
        </w:rPr>
      </w:pPr>
      <w:r w:rsidRPr="00B0193F">
        <w:rPr>
          <w:rFonts w:cs="Arial"/>
          <w:sz w:val="20"/>
          <w:szCs w:val="20"/>
          <w:lang w:eastAsia="zh-CN"/>
        </w:rPr>
        <w:t>7</w:t>
      </w:r>
      <w:r w:rsidRPr="00B0193F">
        <w:rPr>
          <w:rFonts w:cs="Arial"/>
          <w:b/>
          <w:sz w:val="20"/>
          <w:szCs w:val="20"/>
          <w:lang w:eastAsia="zh-CN"/>
        </w:rPr>
        <w:t>.</w:t>
      </w:r>
      <w:r w:rsidRPr="00B0193F">
        <w:rPr>
          <w:rFonts w:cs="Arial"/>
          <w:sz w:val="20"/>
          <w:szCs w:val="20"/>
          <w:lang w:eastAsia="zh-CN"/>
        </w:rPr>
        <w:t xml:space="preserve"> (Ufrgs)  </w:t>
      </w:r>
      <w:r w:rsidR="007C6A84" w:rsidRPr="00A81296">
        <w:rPr>
          <w:rFonts w:cs="Arial"/>
          <w:sz w:val="20"/>
          <w:szCs w:val="20"/>
          <w:lang w:eastAsia="pt-BR"/>
        </w:rPr>
        <w:t xml:space="preserve">Pessoas que apresentam Síndrome de Down são em geral trissômicas para o cromossomo 21. Esse problema ocorre predominantemente devido à não disjunção do par cromossômico na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5A5840" w:rsidRPr="00EF7E5F">
        <w:rPr>
          <w:rFonts w:cs="Arial"/>
          <w:sz w:val="20"/>
          <w:szCs w:val="20"/>
          <w:lang w:eastAsia="pt-BR"/>
        </w:rPr>
        <w:t>anáfase I da meiose.</w:t>
      </w:r>
      <w:r w:rsidR="00474B44" w:rsidRPr="00EF7E5F">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D26A8D" w:rsidRPr="00A17F51">
        <w:rPr>
          <w:rFonts w:cs="Arial"/>
          <w:sz w:val="20"/>
          <w:szCs w:val="20"/>
          <w:lang w:eastAsia="pt-BR"/>
        </w:rPr>
        <w:t>prófase II da meiose.</w:t>
      </w:r>
      <w:r w:rsidR="00474B44" w:rsidRPr="00A17F51">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C26431" w:rsidRPr="006A23EA">
        <w:rPr>
          <w:rFonts w:cs="Arial"/>
          <w:sz w:val="20"/>
          <w:szCs w:val="20"/>
          <w:lang w:eastAsia="pt-BR"/>
        </w:rPr>
        <w:t>metáfase da mitose.</w:t>
      </w:r>
      <w:r w:rsidR="00474B44" w:rsidRPr="006A23EA">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6E180F" w:rsidRPr="00E70F86">
        <w:rPr>
          <w:rFonts w:cs="Arial"/>
          <w:sz w:val="20"/>
          <w:szCs w:val="20"/>
          <w:lang w:eastAsia="pt-BR"/>
        </w:rPr>
        <w:t>telófase I da meiose.</w:t>
      </w:r>
      <w:r w:rsidR="00474B44" w:rsidRPr="00E70F86">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FA16C4" w:rsidRPr="00FE2149">
        <w:rPr>
          <w:rFonts w:cs="Arial"/>
          <w:sz w:val="20"/>
          <w:szCs w:val="20"/>
          <w:lang w:eastAsia="pt-BR"/>
        </w:rPr>
        <w:t>metáfase II da meiose.</w:t>
      </w:r>
      <w:r w:rsidR="00474B44" w:rsidRPr="00FE2149">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b/>
          <w:sz w:val="24"/>
          <w:szCs w:val="24"/>
          <w:lang w:val="en-US" w:eastAsia="zh-CN"/>
        </w:rPr>
      </w:pPr>
      <w:r>
        <w:rPr>
          <w:b/>
          <w:sz w:val="24"/>
          <w:szCs w:val="24"/>
          <w:lang w:val="en-US" w:eastAsia="zh-CN"/>
        </w:rPr>
        <w:t>Resposta:</w:t>
      </w:r>
    </w:p>
    <w:p w:rsidR="00000000" w:rsidRDefault="00D201F0" w:rsidP="00335AEC">
      <w:pPr>
        <w:spacing w:after="0" w:line="240" w:lineRule="auto"/>
        <w:ind w:left="227" w:hanging="227"/>
        <w:rPr>
          <w:b/>
          <w:sz w:val="24"/>
          <w:szCs w:val="24"/>
          <w:lang w:val="en-US" w:eastAsia="zh-CN"/>
        </w:rPr>
      </w:pPr>
    </w:p>
    <w:p w:rsidR="00474B44" w:rsidRPr="00E9346D" w:rsidRDefault="00494C73" w:rsidP="00EE5C54">
      <w:pPr>
        <w:autoSpaceDE w:val="0"/>
        <w:autoSpaceDN w:val="0"/>
        <w:adjustRightInd w:val="0"/>
        <w:spacing w:after="0" w:line="240" w:lineRule="auto"/>
        <w:rPr>
          <w:rFonts w:cs="Arial"/>
          <w:sz w:val="20"/>
          <w:szCs w:val="20"/>
          <w:lang w:eastAsia="pt-BR"/>
        </w:rPr>
      </w:pPr>
      <w:r w:rsidRPr="00E9346D">
        <w:rPr>
          <w:rFonts w:cs="Arial"/>
          <w:sz w:val="20"/>
          <w:szCs w:val="20"/>
          <w:lang w:eastAsia="pt-BR"/>
        </w:rPr>
        <w:t>[A]</w:t>
      </w:r>
    </w:p>
    <w:p w:rsidR="00EE5C54" w:rsidRPr="00E9346D" w:rsidRDefault="00EE5C54" w:rsidP="00EE5C54">
      <w:pPr>
        <w:autoSpaceDE w:val="0"/>
        <w:autoSpaceDN w:val="0"/>
        <w:adjustRightInd w:val="0"/>
        <w:spacing w:after="0" w:line="240" w:lineRule="auto"/>
        <w:rPr>
          <w:rFonts w:cs="Arial"/>
          <w:sz w:val="20"/>
          <w:szCs w:val="20"/>
          <w:lang w:eastAsia="pt-BR"/>
        </w:rPr>
      </w:pPr>
    </w:p>
    <w:p w:rsidR="00000000" w:rsidRDefault="00EE5C54" w:rsidP="00EE5C54">
      <w:pPr>
        <w:autoSpaceDE w:val="0"/>
        <w:autoSpaceDN w:val="0"/>
        <w:adjustRightInd w:val="0"/>
        <w:spacing w:after="0" w:line="240" w:lineRule="auto"/>
        <w:rPr>
          <w:lang w:eastAsia="pt-BR"/>
        </w:rPr>
      </w:pPr>
      <w:r w:rsidRPr="00E9346D">
        <w:rPr>
          <w:rFonts w:cs="Arial"/>
          <w:sz w:val="20"/>
          <w:szCs w:val="20"/>
          <w:lang w:eastAsia="pt-BR"/>
        </w:rPr>
        <w:t xml:space="preserve">A síndrome de Down causada pela trissomia do cromossomo 21, geralmente, é causada pela não disjunção desse cromossomo na anáfase I da meiose. </w:t>
      </w:r>
    </w:p>
    <w:p w:rsidR="00000000" w:rsidRDefault="00D201F0" w:rsidP="00EE5C54">
      <w:pPr>
        <w:autoSpaceDE w:val="0"/>
        <w:autoSpaceDN w:val="0"/>
        <w:adjustRightInd w:val="0"/>
        <w:spacing w:after="0" w:line="240" w:lineRule="auto"/>
        <w:rPr>
          <w:lang w:eastAsia="pt-BR"/>
        </w:rPr>
      </w:pPr>
    </w:p>
    <w:p w:rsidR="00000000" w:rsidRDefault="00D201F0" w:rsidP="00EE5C54">
      <w:pPr>
        <w:autoSpaceDE w:val="0"/>
        <w:autoSpaceDN w:val="0"/>
        <w:adjustRightInd w:val="0"/>
        <w:spacing w:after="0" w:line="240" w:lineRule="auto"/>
        <w:rPr>
          <w:lang w:eastAsia="pt-BR"/>
        </w:rPr>
      </w:pPr>
    </w:p>
    <w:p w:rsidR="00000000" w:rsidRDefault="00D201F0" w:rsidP="00EE5C54">
      <w:pPr>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000000" w:rsidRDefault="000D1869" w:rsidP="00CF79DE">
      <w:pPr>
        <w:autoSpaceDE w:val="0"/>
        <w:autoSpaceDN w:val="0"/>
        <w:adjustRightInd w:val="0"/>
        <w:spacing w:after="0" w:line="240" w:lineRule="auto"/>
        <w:rPr>
          <w:lang w:eastAsia="pt-BR"/>
        </w:rPr>
      </w:pPr>
      <w:r w:rsidRPr="00B0193F">
        <w:rPr>
          <w:rFonts w:cs="Arial"/>
          <w:sz w:val="20"/>
          <w:szCs w:val="20"/>
          <w:lang w:eastAsia="zh-CN"/>
        </w:rPr>
        <w:t>8</w:t>
      </w:r>
      <w:r w:rsidRPr="00B0193F">
        <w:rPr>
          <w:rFonts w:cs="Arial"/>
          <w:b/>
          <w:sz w:val="20"/>
          <w:szCs w:val="20"/>
          <w:lang w:eastAsia="zh-CN"/>
        </w:rPr>
        <w:t>.</w:t>
      </w:r>
      <w:r w:rsidRPr="00B0193F">
        <w:rPr>
          <w:rFonts w:cs="Arial"/>
          <w:sz w:val="20"/>
          <w:szCs w:val="20"/>
          <w:lang w:eastAsia="zh-CN"/>
        </w:rPr>
        <w:t xml:space="preserve"> (Mackenzie)  </w:t>
      </w:r>
      <w:r w:rsidR="00CF79DE" w:rsidRPr="00A52D23">
        <w:rPr>
          <w:rFonts w:cs="Arial"/>
          <w:sz w:val="20"/>
          <w:szCs w:val="30"/>
          <w:lang w:eastAsia="pt-BR"/>
        </w:rPr>
        <w:t xml:space="preserve">Considere a não-separação das cromátides-irmãs do </w:t>
      </w:r>
      <w:r w:rsidR="00CF79DE" w:rsidRPr="00A52D23">
        <w:rPr>
          <w:rFonts w:cs="Arial"/>
          <w:b/>
          <w:bCs/>
          <w:sz w:val="20"/>
          <w:szCs w:val="30"/>
          <w:lang w:eastAsia="pt-BR"/>
        </w:rPr>
        <w:t xml:space="preserve">cromossomo sexual X </w:t>
      </w:r>
      <w:r w:rsidR="00CF79DE" w:rsidRPr="00A52D23">
        <w:rPr>
          <w:rFonts w:cs="Arial"/>
          <w:sz w:val="20"/>
          <w:szCs w:val="30"/>
          <w:lang w:eastAsia="pt-BR"/>
        </w:rPr>
        <w:t xml:space="preserve">durante a espermatogênese humana, mais precisamente na anáfase II da meiose. Nesse caso, a partir de um único espermatócito I (espermatócito primário), a proporção de espermatozoides anômalos produzidos capazes de gerar uma criança com síndrome de Turner (cariótipo </w:t>
      </w:r>
      <w:r w:rsidR="002B48B3" w:rsidRPr="00A52D23">
        <w:rPr>
          <w:rFonts w:cs="Arial"/>
          <w:position w:val="-10"/>
          <w:sz w:val="20"/>
        </w:rPr>
        <w:object w:dxaOrig="765" w:dyaOrig="300">
          <v:shape id="_x0000_i1039" type="#_x0000_t75" style="width:38.25pt;height:15pt" o:ole="">
            <v:imagedata r:id="rId34" o:title=""/>
          </v:shape>
          <o:OLEObject Type="Embed" ProgID="Equation.DSMT4" ShapeID="_x0000_i1039" DrawAspect="Content" ObjectID="_1661690137" r:id="rId35"/>
        </w:object>
      </w:r>
      <w:r w:rsidR="00CF79DE" w:rsidRPr="00A52D23">
        <w:rPr>
          <w:rFonts w:cs="Arial"/>
          <w:sz w:val="20"/>
          <w:szCs w:val="30"/>
          <w:lang w:eastAsia="pt-BR"/>
        </w:rPr>
        <w:t xml:space="preserve"> caso um deles venha a fecundar um ovócito normal, será de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AF4C93" w:rsidRPr="005E41AD">
        <w:rPr>
          <w:rFonts w:cs="Arial"/>
          <w:position w:val="-10"/>
          <w:sz w:val="20"/>
        </w:rPr>
        <w:object w:dxaOrig="375" w:dyaOrig="300">
          <v:shape id="_x0000_i1040" type="#_x0000_t75" style="width:18.75pt;height:15pt" o:ole="">
            <v:imagedata r:id="rId36" o:title=""/>
          </v:shape>
          <o:OLEObject Type="Embed" ProgID="Equation.DSMT4" ShapeID="_x0000_i1040" DrawAspect="Content" ObjectID="_1661690138" r:id="rId37"/>
        </w:object>
      </w:r>
      <w:r w:rsidR="008D1271" w:rsidRPr="005E41AD">
        <w:rPr>
          <w:rFonts w:cs="Arial"/>
          <w:sz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7F56A8" w:rsidRPr="006B7A91">
        <w:rPr>
          <w:rFonts w:cs="Arial"/>
          <w:position w:val="-10"/>
          <w:sz w:val="20"/>
        </w:rPr>
        <w:object w:dxaOrig="405" w:dyaOrig="300">
          <v:shape id="_x0000_i1041" type="#_x0000_t75" style="width:20.25pt;height:15pt" o:ole="">
            <v:imagedata r:id="rId38" o:title=""/>
          </v:shape>
          <o:OLEObject Type="Embed" ProgID="Equation.DSMT4" ShapeID="_x0000_i1041" DrawAspect="Content" ObjectID="_1661690139" r:id="rId39"/>
        </w:object>
      </w:r>
      <w:r w:rsidR="00761E86" w:rsidRPr="006B7A91">
        <w:rPr>
          <w:rFonts w:cs="Arial"/>
          <w:sz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D35D36" w:rsidRPr="00297076">
        <w:rPr>
          <w:rFonts w:cs="Arial"/>
          <w:position w:val="-10"/>
          <w:sz w:val="20"/>
        </w:rPr>
        <w:object w:dxaOrig="420" w:dyaOrig="300">
          <v:shape id="_x0000_i1042" type="#_x0000_t75" style="width:21pt;height:15pt" o:ole="">
            <v:imagedata r:id="rId40" o:title=""/>
          </v:shape>
          <o:OLEObject Type="Embed" ProgID="Equation.DSMT4" ShapeID="_x0000_i1042" DrawAspect="Content" ObjectID="_1661690140" r:id="rId41"/>
        </w:object>
      </w:r>
      <w:r w:rsidR="00B9159F" w:rsidRPr="00297076">
        <w:rPr>
          <w:rFonts w:cs="Arial"/>
          <w:sz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B03F5A" w:rsidRPr="00F02396">
        <w:rPr>
          <w:rFonts w:cs="Arial"/>
          <w:position w:val="-10"/>
          <w:sz w:val="20"/>
        </w:rPr>
        <w:object w:dxaOrig="375" w:dyaOrig="300">
          <v:shape id="_x0000_i1043" type="#_x0000_t75" style="width:18.75pt;height:15pt" o:ole="">
            <v:imagedata r:id="rId42" o:title=""/>
          </v:shape>
          <o:OLEObject Type="Embed" ProgID="Equation.DSMT4" ShapeID="_x0000_i1043" DrawAspect="Content" ObjectID="_1661690141" r:id="rId43"/>
        </w:object>
      </w:r>
      <w:r w:rsidR="007976A9" w:rsidRPr="00F02396">
        <w:rPr>
          <w:rFonts w:cs="Arial"/>
          <w:sz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A773DC" w:rsidRPr="00863E4B">
        <w:rPr>
          <w:rFonts w:cs="Arial"/>
          <w:position w:val="-10"/>
          <w:sz w:val="20"/>
        </w:rPr>
        <w:object w:dxaOrig="435" w:dyaOrig="300">
          <v:shape id="_x0000_i1044" type="#_x0000_t75" style="width:21.75pt;height:15pt" o:ole="">
            <v:imagedata r:id="rId44" o:title=""/>
          </v:shape>
          <o:OLEObject Type="Embed" ProgID="Equation.DSMT4" ShapeID="_x0000_i1044" DrawAspect="Content" ObjectID="_1661690142" r:id="rId45"/>
        </w:object>
      </w:r>
      <w:r w:rsidR="00CB67E1" w:rsidRPr="00863E4B">
        <w:rPr>
          <w:rFonts w:cs="Arial"/>
          <w:sz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b/>
          <w:sz w:val="24"/>
          <w:szCs w:val="24"/>
          <w:lang w:val="en-US" w:eastAsia="zh-CN"/>
        </w:rPr>
      </w:pPr>
      <w:r>
        <w:rPr>
          <w:b/>
          <w:sz w:val="24"/>
          <w:szCs w:val="24"/>
          <w:lang w:val="en-US" w:eastAsia="zh-CN"/>
        </w:rPr>
        <w:t>Resposta:</w:t>
      </w:r>
    </w:p>
    <w:p w:rsidR="00000000" w:rsidRDefault="00D201F0" w:rsidP="00335AEC">
      <w:pPr>
        <w:spacing w:after="0" w:line="240" w:lineRule="auto"/>
        <w:ind w:left="227" w:hanging="227"/>
        <w:rPr>
          <w:b/>
          <w:sz w:val="24"/>
          <w:szCs w:val="24"/>
          <w:lang w:val="en-US" w:eastAsia="zh-CN"/>
        </w:rPr>
      </w:pPr>
    </w:p>
    <w:p w:rsidR="00892E15" w:rsidRPr="00A93147" w:rsidRDefault="00892E15" w:rsidP="00D94296">
      <w:pPr>
        <w:autoSpaceDE w:val="0"/>
        <w:autoSpaceDN w:val="0"/>
        <w:adjustRightInd w:val="0"/>
        <w:spacing w:after="0" w:line="240" w:lineRule="auto"/>
        <w:rPr>
          <w:rFonts w:cs="Arial"/>
          <w:sz w:val="20"/>
          <w:szCs w:val="20"/>
          <w:lang w:eastAsia="pt-BR"/>
        </w:rPr>
      </w:pPr>
      <w:r w:rsidRPr="00A93147">
        <w:rPr>
          <w:rFonts w:cs="Arial"/>
          <w:sz w:val="20"/>
          <w:szCs w:val="20"/>
          <w:lang w:eastAsia="pt-BR"/>
        </w:rPr>
        <w:t>[B]</w:t>
      </w:r>
    </w:p>
    <w:p w:rsidR="00592A75" w:rsidRPr="00A93147" w:rsidRDefault="00592A75" w:rsidP="00D94296">
      <w:pPr>
        <w:autoSpaceDE w:val="0"/>
        <w:autoSpaceDN w:val="0"/>
        <w:adjustRightInd w:val="0"/>
        <w:spacing w:after="0" w:line="240" w:lineRule="auto"/>
        <w:rPr>
          <w:rFonts w:cs="Arial"/>
          <w:sz w:val="20"/>
          <w:szCs w:val="20"/>
          <w:lang w:eastAsia="pt-BR"/>
        </w:rPr>
      </w:pPr>
    </w:p>
    <w:p w:rsidR="00000000" w:rsidRDefault="00D94296" w:rsidP="00D94296">
      <w:pPr>
        <w:autoSpaceDE w:val="0"/>
        <w:autoSpaceDN w:val="0"/>
        <w:adjustRightInd w:val="0"/>
        <w:spacing w:after="0" w:line="240" w:lineRule="auto"/>
        <w:rPr>
          <w:lang w:eastAsia="pt-BR"/>
        </w:rPr>
      </w:pPr>
      <w:r w:rsidRPr="00A93147">
        <w:rPr>
          <w:rFonts w:cs="Arial"/>
          <w:sz w:val="20"/>
          <w:szCs w:val="20"/>
          <w:lang w:eastAsia="pt-BR"/>
        </w:rPr>
        <w:t xml:space="preserve">Entre os quatro tipos celulares formados pela meiose do espermatócito I, </w:t>
      </w:r>
      <w:r w:rsidR="002B16FF" w:rsidRPr="00A93147">
        <w:rPr>
          <w:rFonts w:cs="Arial"/>
          <w:position w:val="-10"/>
          <w:sz w:val="20"/>
          <w:lang w:eastAsia="pt-BR"/>
        </w:rPr>
        <w:object w:dxaOrig="1160" w:dyaOrig="300">
          <v:shape id="_x0000_i1045" type="#_x0000_t75" style="width:57.75pt;height:15pt" o:ole="">
            <v:imagedata r:id="rId46" o:title=""/>
          </v:shape>
          <o:OLEObject Type="Embed" ProgID="Equation.DSMT4" ShapeID="_x0000_i1045" DrawAspect="Content" ObjectID="_1661690143" r:id="rId47"/>
        </w:object>
      </w:r>
      <w:r w:rsidRPr="00A93147">
        <w:rPr>
          <w:rFonts w:cs="Arial"/>
          <w:sz w:val="20"/>
          <w:lang w:eastAsia="pt-BR"/>
        </w:rPr>
        <w:t xml:space="preserve"> e </w:t>
      </w:r>
      <w:r w:rsidR="002B16FF" w:rsidRPr="00A93147">
        <w:rPr>
          <w:rFonts w:cs="Arial"/>
          <w:position w:val="-8"/>
          <w:sz w:val="20"/>
          <w:lang w:eastAsia="pt-BR"/>
        </w:rPr>
        <w:object w:dxaOrig="240" w:dyaOrig="279">
          <v:shape id="_x0000_i1046" type="#_x0000_t75" style="width:12pt;height:14.25pt" o:ole="">
            <v:imagedata r:id="rId48" o:title=""/>
          </v:shape>
          <o:OLEObject Type="Embed" ProgID="Equation.DSMT4" ShapeID="_x0000_i1046" DrawAspect="Content" ObjectID="_1661690144" r:id="rId49"/>
        </w:object>
      </w:r>
      <w:r w:rsidRPr="00A93147">
        <w:rPr>
          <w:rFonts w:cs="Arial"/>
          <w:sz w:val="20"/>
          <w:lang w:eastAsia="pt-BR"/>
        </w:rPr>
        <w:t xml:space="preserve"> a probabilidade de ocorrer um espermatozoide </w:t>
      </w:r>
      <w:r w:rsidR="002B16FF" w:rsidRPr="00A93147">
        <w:rPr>
          <w:rFonts w:cs="Arial"/>
          <w:position w:val="-8"/>
          <w:sz w:val="20"/>
          <w:lang w:eastAsia="pt-BR"/>
        </w:rPr>
        <w:object w:dxaOrig="499" w:dyaOrig="279">
          <v:shape id="_x0000_i1047" type="#_x0000_t75" style="width:24.75pt;height:14.25pt" o:ole="">
            <v:imagedata r:id="rId50" o:title=""/>
          </v:shape>
          <o:OLEObject Type="Embed" ProgID="Equation.DSMT4" ShapeID="_x0000_i1047" DrawAspect="Content" ObjectID="_1661690145" r:id="rId51"/>
        </w:object>
      </w:r>
      <w:r w:rsidRPr="00A93147">
        <w:rPr>
          <w:rFonts w:cs="Arial"/>
          <w:sz w:val="20"/>
          <w:lang w:eastAsia="pt-BR"/>
        </w:rPr>
        <w:t xml:space="preserve"> desprovido do cromossomo sexual </w:t>
      </w:r>
      <w:r w:rsidR="002B16FF" w:rsidRPr="00A93147">
        <w:rPr>
          <w:rFonts w:cs="Arial"/>
          <w:position w:val="-4"/>
          <w:sz w:val="20"/>
          <w:lang w:eastAsia="pt-BR"/>
        </w:rPr>
        <w:object w:dxaOrig="220" w:dyaOrig="240">
          <v:shape id="_x0000_i1048" type="#_x0000_t75" style="width:11.25pt;height:12pt" o:ole="">
            <v:imagedata r:id="rId52" o:title=""/>
          </v:shape>
          <o:OLEObject Type="Embed" ProgID="Equation.DSMT4" ShapeID="_x0000_i1048" DrawAspect="Content" ObjectID="_1661690146" r:id="rId53"/>
        </w:object>
      </w:r>
      <w:r w:rsidRPr="00A93147">
        <w:rPr>
          <w:rFonts w:cs="Arial"/>
          <w:sz w:val="20"/>
          <w:lang w:eastAsia="pt-BR"/>
        </w:rPr>
        <w:t xml:space="preserve"> é igual a </w:t>
      </w:r>
      <w:r w:rsidR="002B16FF" w:rsidRPr="00A93147">
        <w:rPr>
          <w:rFonts w:cs="Arial"/>
          <w:position w:val="-20"/>
          <w:sz w:val="20"/>
          <w:lang w:eastAsia="pt-BR"/>
        </w:rPr>
        <w:object w:dxaOrig="279" w:dyaOrig="540">
          <v:shape id="_x0000_i1049" type="#_x0000_t75" style="width:14.25pt;height:27pt" o:ole="">
            <v:imagedata r:id="rId54" o:title=""/>
          </v:shape>
          <o:OLEObject Type="Embed" ProgID="Equation.DSMT4" ShapeID="_x0000_i1049" DrawAspect="Content" ObjectID="_1661690147" r:id="rId55"/>
        </w:object>
      </w:r>
      <w:r w:rsidR="00474B44" w:rsidRPr="00A93147">
        <w:rPr>
          <w:rFonts w:cs="Arial"/>
          <w:sz w:val="20"/>
          <w:szCs w:val="20"/>
          <w:lang w:eastAsia="pt-BR"/>
        </w:rPr>
        <w:t xml:space="preserve"> </w:t>
      </w:r>
    </w:p>
    <w:p w:rsidR="00000000" w:rsidRDefault="00D201F0" w:rsidP="00D94296">
      <w:pPr>
        <w:autoSpaceDE w:val="0"/>
        <w:autoSpaceDN w:val="0"/>
        <w:adjustRightInd w:val="0"/>
        <w:spacing w:after="0" w:line="240" w:lineRule="auto"/>
        <w:rPr>
          <w:lang w:eastAsia="pt-BR"/>
        </w:rPr>
      </w:pPr>
    </w:p>
    <w:p w:rsidR="00000000" w:rsidRDefault="00D201F0" w:rsidP="00D94296">
      <w:pPr>
        <w:autoSpaceDE w:val="0"/>
        <w:autoSpaceDN w:val="0"/>
        <w:adjustRightInd w:val="0"/>
        <w:spacing w:after="0" w:line="240" w:lineRule="auto"/>
        <w:rPr>
          <w:lang w:eastAsia="pt-BR"/>
        </w:rPr>
      </w:pPr>
    </w:p>
    <w:p w:rsidR="00000000" w:rsidRDefault="00D201F0" w:rsidP="00D94296">
      <w:pPr>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55237C" w:rsidRPr="002210DB" w:rsidRDefault="000D1869" w:rsidP="00C36860">
      <w:pPr>
        <w:autoSpaceDE w:val="0"/>
        <w:autoSpaceDN w:val="0"/>
        <w:adjustRightInd w:val="0"/>
        <w:spacing w:after="0" w:line="240" w:lineRule="auto"/>
        <w:rPr>
          <w:rFonts w:cs="Arial"/>
          <w:color w:val="000000"/>
          <w:sz w:val="20"/>
          <w:szCs w:val="19"/>
          <w:lang w:eastAsia="pt-BR"/>
        </w:rPr>
      </w:pPr>
      <w:r w:rsidRPr="00B0193F">
        <w:rPr>
          <w:rFonts w:cs="Arial"/>
          <w:sz w:val="20"/>
          <w:szCs w:val="20"/>
          <w:lang w:eastAsia="zh-CN"/>
        </w:rPr>
        <w:t>9</w:t>
      </w:r>
      <w:r w:rsidRPr="00B0193F">
        <w:rPr>
          <w:rFonts w:cs="Arial"/>
          <w:b/>
          <w:sz w:val="20"/>
          <w:szCs w:val="20"/>
          <w:lang w:eastAsia="zh-CN"/>
        </w:rPr>
        <w:t>.</w:t>
      </w:r>
      <w:r w:rsidRPr="00B0193F">
        <w:rPr>
          <w:rFonts w:cs="Arial"/>
          <w:sz w:val="20"/>
          <w:szCs w:val="20"/>
          <w:lang w:eastAsia="zh-CN"/>
        </w:rPr>
        <w:t xml:space="preserve"> (Uel)  </w:t>
      </w:r>
      <w:r w:rsidR="0055237C" w:rsidRPr="002210DB">
        <w:rPr>
          <w:rFonts w:cs="Arial"/>
          <w:color w:val="000000"/>
          <w:sz w:val="20"/>
          <w:szCs w:val="19"/>
          <w:lang w:eastAsia="pt-BR"/>
        </w:rPr>
        <w:t>A síndrome de Down, que afeta um em cada mil recém</w:t>
      </w:r>
      <w:r w:rsidR="00572943" w:rsidRPr="002210DB">
        <w:rPr>
          <w:rFonts w:cs="Arial"/>
          <w:color w:val="000000"/>
          <w:sz w:val="20"/>
          <w:szCs w:val="19"/>
          <w:lang w:eastAsia="pt-BR"/>
        </w:rPr>
        <w:t>-</w:t>
      </w:r>
      <w:r w:rsidR="0055237C" w:rsidRPr="002210DB">
        <w:rPr>
          <w:rFonts w:cs="Arial"/>
          <w:color w:val="000000"/>
          <w:sz w:val="20"/>
          <w:szCs w:val="19"/>
          <w:lang w:eastAsia="pt-BR"/>
        </w:rPr>
        <w:t>nascidos, não é uma doença, mas a mais comum das alterações cromoss</w:t>
      </w:r>
      <w:r w:rsidR="00572943" w:rsidRPr="002210DB">
        <w:rPr>
          <w:rFonts w:cs="Arial"/>
          <w:color w:val="000000"/>
          <w:sz w:val="20"/>
          <w:szCs w:val="19"/>
          <w:lang w:eastAsia="pt-BR"/>
        </w:rPr>
        <w:t>ô</w:t>
      </w:r>
      <w:r w:rsidR="0055237C" w:rsidRPr="002210DB">
        <w:rPr>
          <w:rFonts w:cs="Arial"/>
          <w:color w:val="000000"/>
          <w:sz w:val="20"/>
          <w:szCs w:val="19"/>
          <w:lang w:eastAsia="pt-BR"/>
        </w:rPr>
        <w:t>mi</w:t>
      </w:r>
      <w:r w:rsidR="00572943" w:rsidRPr="002210DB">
        <w:rPr>
          <w:rFonts w:cs="Arial"/>
          <w:color w:val="000000"/>
          <w:sz w:val="20"/>
          <w:szCs w:val="19"/>
          <w:lang w:eastAsia="pt-BR"/>
        </w:rPr>
        <w:t>c</w:t>
      </w:r>
      <w:r w:rsidR="0055237C" w:rsidRPr="002210DB">
        <w:rPr>
          <w:rFonts w:cs="Arial"/>
          <w:color w:val="000000"/>
          <w:sz w:val="20"/>
          <w:szCs w:val="19"/>
          <w:lang w:eastAsia="pt-BR"/>
        </w:rPr>
        <w:t>as. Trata-se de uma condição genética que vem acompanhada de algumas peculiaridades para as quais os pais devem estar atentos desde o nascimento da criança. A pessoa com síndrome de Down faz parte do universo da diversidade humana e tem muito a contribuir com desenvolvimento de uma sociedade inclusiva.</w:t>
      </w:r>
    </w:p>
    <w:p w:rsidR="0055237C" w:rsidRPr="002210DB" w:rsidRDefault="0055237C" w:rsidP="00C36860">
      <w:pPr>
        <w:autoSpaceDE w:val="0"/>
        <w:autoSpaceDN w:val="0"/>
        <w:adjustRightInd w:val="0"/>
        <w:spacing w:after="0" w:line="240" w:lineRule="auto"/>
        <w:rPr>
          <w:rFonts w:cs="Arial"/>
          <w:color w:val="000000"/>
          <w:sz w:val="20"/>
          <w:szCs w:val="19"/>
          <w:lang w:eastAsia="pt-BR"/>
        </w:rPr>
      </w:pPr>
    </w:p>
    <w:p w:rsidR="00000000" w:rsidRDefault="0055237C" w:rsidP="00C36860">
      <w:pPr>
        <w:autoSpaceDE w:val="0"/>
        <w:autoSpaceDN w:val="0"/>
        <w:adjustRightInd w:val="0"/>
        <w:spacing w:after="0" w:line="240" w:lineRule="auto"/>
        <w:rPr>
          <w:lang w:eastAsia="pt-BR"/>
        </w:rPr>
      </w:pPr>
      <w:r w:rsidRPr="002210DB">
        <w:rPr>
          <w:rFonts w:cs="Arial"/>
          <w:color w:val="000000"/>
          <w:sz w:val="20"/>
          <w:szCs w:val="19"/>
          <w:lang w:eastAsia="pt-BR"/>
        </w:rPr>
        <w:t xml:space="preserve">Assinale a alternativa que representa, corretamente, um cariótipo de portador da </w:t>
      </w:r>
      <w:r w:rsidR="00572943" w:rsidRPr="002210DB">
        <w:rPr>
          <w:rFonts w:cs="Arial"/>
          <w:color w:val="000000"/>
          <w:sz w:val="20"/>
          <w:szCs w:val="19"/>
          <w:lang w:eastAsia="pt-BR"/>
        </w:rPr>
        <w:t>s</w:t>
      </w:r>
      <w:r w:rsidRPr="002210DB">
        <w:rPr>
          <w:rFonts w:cs="Arial"/>
          <w:color w:val="000000"/>
          <w:sz w:val="20"/>
          <w:szCs w:val="19"/>
          <w:lang w:eastAsia="pt-BR"/>
        </w:rPr>
        <w:t xml:space="preserve">índrome de Down.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A96186" w:rsidRPr="002D7DBA">
        <w:rPr>
          <w:rFonts w:cs="Arial"/>
          <w:position w:val="-10"/>
          <w:sz w:val="20"/>
          <w:lang w:eastAsia="pt-BR"/>
        </w:rPr>
        <w:object w:dxaOrig="639" w:dyaOrig="300">
          <v:shape id="_x0000_i1050" type="#_x0000_t75" style="width:32.25pt;height:15pt" o:ole="">
            <v:imagedata r:id="rId56" o:title=""/>
          </v:shape>
          <o:OLEObject Type="Embed" ProgID="Equation.DSMT4" ShapeID="_x0000_i1050" DrawAspect="Content" ObjectID="_1661690148" r:id="rId57"/>
        </w:object>
      </w:r>
      <w:r w:rsidR="00126C4D" w:rsidRPr="002D7DBA">
        <w:rPr>
          <w:rFonts w:cs="Arial"/>
          <w:sz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3A43CC" w:rsidRPr="00625FB6">
        <w:rPr>
          <w:rFonts w:cs="Arial"/>
          <w:position w:val="-10"/>
          <w:sz w:val="20"/>
          <w:lang w:eastAsia="pt-BR"/>
        </w:rPr>
        <w:object w:dxaOrig="760" w:dyaOrig="300">
          <v:shape id="_x0000_i1051" type="#_x0000_t75" style="width:38.25pt;height:15pt" o:ole="">
            <v:imagedata r:id="rId58" o:title=""/>
          </v:shape>
          <o:OLEObject Type="Embed" ProgID="Equation.DSMT4" ShapeID="_x0000_i1051" DrawAspect="Content" ObjectID="_1661690149" r:id="rId59"/>
        </w:object>
      </w:r>
      <w:r w:rsidR="00D71E03" w:rsidRPr="00625FB6">
        <w:rPr>
          <w:rFonts w:cs="Arial"/>
          <w:sz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rFonts w:cs="SimSun"/>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1C70D1" w:rsidRPr="007468F5">
        <w:rPr>
          <w:rFonts w:cs="Arial"/>
          <w:position w:val="-10"/>
          <w:sz w:val="20"/>
          <w:lang w:eastAsia="pt-BR"/>
        </w:rPr>
        <w:object w:dxaOrig="900" w:dyaOrig="300">
          <v:shape id="_x0000_i1052" type="#_x0000_t75" style="width:45pt;height:15pt" o:ole="">
            <v:imagedata r:id="rId60" o:title=""/>
          </v:shape>
          <o:OLEObject Type="Embed" ProgID="Equation.DSMT4" ShapeID="_x0000_i1052" DrawAspect="Content" ObjectID="_1661690150" r:id="rId61"/>
        </w:object>
      </w:r>
      <w:r w:rsidR="00C525E1" w:rsidRPr="007468F5">
        <w:rPr>
          <w:rFonts w:cs="Arial"/>
          <w:sz w:val="20"/>
          <w:lang w:eastAsia="pt-BR"/>
        </w:rPr>
        <w:t xml:space="preserve"> </w:t>
      </w:r>
      <w:r w:rsidRPr="006F1737">
        <w:rPr>
          <w:rFonts w:cs="Arial"/>
          <w:sz w:val="20"/>
          <w:szCs w:val="20"/>
          <w:lang w:eastAsia="zh-CN"/>
        </w:rPr>
        <w:t xml:space="preserve"> </w:t>
      </w:r>
      <w:r w:rsidRPr="006F1737">
        <w:rPr>
          <w:rFonts w:cs="SimSun"/>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F97A2D" w:rsidRPr="00C40D13">
        <w:rPr>
          <w:rFonts w:cs="Arial"/>
          <w:position w:val="-10"/>
          <w:sz w:val="20"/>
          <w:lang w:eastAsia="pt-BR"/>
        </w:rPr>
        <w:object w:dxaOrig="1200" w:dyaOrig="300">
          <v:shape id="_x0000_i1053" type="#_x0000_t75" style="width:60pt;height:15pt" o:ole="">
            <v:imagedata r:id="rId62" o:title=""/>
          </v:shape>
          <o:OLEObject Type="Embed" ProgID="Equation.DSMT4" ShapeID="_x0000_i1053" DrawAspect="Content" ObjectID="_1661690151" r:id="rId63"/>
        </w:object>
      </w:r>
      <w:r w:rsidR="003C38E5" w:rsidRPr="00C40D13">
        <w:rPr>
          <w:rFonts w:cs="Arial"/>
          <w:sz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955EED" w:rsidRPr="00B43264">
        <w:rPr>
          <w:rFonts w:cs="Arial"/>
          <w:position w:val="-10"/>
          <w:sz w:val="20"/>
          <w:lang w:eastAsia="pt-BR"/>
        </w:rPr>
        <w:object w:dxaOrig="1180" w:dyaOrig="300">
          <v:shape id="_x0000_i1054" type="#_x0000_t75" style="width:59.25pt;height:15pt" o:ole="">
            <v:imagedata r:id="rId64" o:title=""/>
          </v:shape>
          <o:OLEObject Type="Embed" ProgID="Equation.DSMT4" ShapeID="_x0000_i1054" DrawAspect="Content" ObjectID="_1661690152" r:id="rId65"/>
        </w:object>
      </w:r>
      <w:r w:rsidR="00D50A09" w:rsidRPr="00B43264">
        <w:rPr>
          <w:rFonts w:cs="Arial"/>
          <w:sz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b/>
          <w:sz w:val="24"/>
          <w:szCs w:val="24"/>
          <w:lang w:val="en-US" w:eastAsia="zh-CN"/>
        </w:rPr>
      </w:pPr>
      <w:r>
        <w:rPr>
          <w:b/>
          <w:sz w:val="24"/>
          <w:szCs w:val="24"/>
          <w:lang w:val="en-US" w:eastAsia="zh-CN"/>
        </w:rPr>
        <w:t>Resposta:</w:t>
      </w:r>
    </w:p>
    <w:p w:rsidR="00000000" w:rsidRDefault="00D201F0" w:rsidP="00335AEC">
      <w:pPr>
        <w:spacing w:after="0" w:line="240" w:lineRule="auto"/>
        <w:ind w:left="227" w:hanging="227"/>
        <w:rPr>
          <w:b/>
          <w:sz w:val="24"/>
          <w:szCs w:val="24"/>
          <w:lang w:val="en-US" w:eastAsia="zh-CN"/>
        </w:rPr>
      </w:pPr>
    </w:p>
    <w:p w:rsidR="00AC66F3" w:rsidRPr="00BE1E1B" w:rsidRDefault="00AC66F3" w:rsidP="006726C5">
      <w:pPr>
        <w:autoSpaceDE w:val="0"/>
        <w:autoSpaceDN w:val="0"/>
        <w:adjustRightInd w:val="0"/>
        <w:spacing w:after="0" w:line="240" w:lineRule="auto"/>
        <w:rPr>
          <w:rFonts w:cs="Arial"/>
          <w:sz w:val="20"/>
          <w:szCs w:val="20"/>
          <w:lang w:eastAsia="pt-BR"/>
        </w:rPr>
      </w:pPr>
      <w:r w:rsidRPr="00BE1E1B">
        <w:rPr>
          <w:rFonts w:cs="Arial"/>
          <w:sz w:val="20"/>
          <w:szCs w:val="20"/>
          <w:lang w:eastAsia="pt-BR"/>
        </w:rPr>
        <w:t>[D]</w:t>
      </w:r>
    </w:p>
    <w:p w:rsidR="00AC66F3" w:rsidRPr="00BE1E1B" w:rsidRDefault="00AC66F3" w:rsidP="006726C5">
      <w:pPr>
        <w:autoSpaceDE w:val="0"/>
        <w:autoSpaceDN w:val="0"/>
        <w:adjustRightInd w:val="0"/>
        <w:spacing w:after="0" w:line="240" w:lineRule="auto"/>
        <w:rPr>
          <w:rFonts w:cs="Arial"/>
          <w:sz w:val="20"/>
          <w:szCs w:val="20"/>
          <w:lang w:eastAsia="pt-BR"/>
        </w:rPr>
      </w:pPr>
    </w:p>
    <w:p w:rsidR="006726C5" w:rsidRPr="00BE1E1B" w:rsidRDefault="006726C5" w:rsidP="006726C5">
      <w:pPr>
        <w:autoSpaceDE w:val="0"/>
        <w:autoSpaceDN w:val="0"/>
        <w:adjustRightInd w:val="0"/>
        <w:spacing w:after="0"/>
        <w:ind w:left="284" w:hanging="284"/>
        <w:rPr>
          <w:rFonts w:cs="Arial"/>
          <w:sz w:val="20"/>
          <w:szCs w:val="20"/>
          <w:lang w:eastAsia="pt-BR"/>
        </w:rPr>
      </w:pPr>
      <w:r w:rsidRPr="00BE1E1B">
        <w:rPr>
          <w:rFonts w:cs="Arial"/>
          <w:sz w:val="20"/>
          <w:szCs w:val="20"/>
          <w:lang w:eastAsia="pt-BR"/>
        </w:rPr>
        <w:t>[A] Incorreta. O cariótipo 45, X corresponde à síndrome de Turner, uma mutação cromossômica em que há ausência parcial ou total de um cromossomo X, sendo sempre do sexo feminino. Em geral, resulta de uma não disjunção do cromossomo X durante a meiose.</w:t>
      </w:r>
    </w:p>
    <w:p w:rsidR="006726C5" w:rsidRPr="00BE1E1B" w:rsidRDefault="006726C5" w:rsidP="006726C5">
      <w:pPr>
        <w:autoSpaceDE w:val="0"/>
        <w:autoSpaceDN w:val="0"/>
        <w:adjustRightInd w:val="0"/>
        <w:spacing w:after="0"/>
        <w:ind w:left="284" w:hanging="284"/>
        <w:rPr>
          <w:rFonts w:cs="Arial"/>
          <w:sz w:val="20"/>
          <w:szCs w:val="20"/>
          <w:lang w:eastAsia="pt-BR"/>
        </w:rPr>
      </w:pPr>
      <w:r w:rsidRPr="00BE1E1B">
        <w:rPr>
          <w:rFonts w:cs="Arial"/>
          <w:sz w:val="20"/>
          <w:szCs w:val="20"/>
          <w:lang w:eastAsia="pt-BR"/>
        </w:rPr>
        <w:t xml:space="preserve">[B] Incorreta. Os cariótipos </w:t>
      </w:r>
      <w:r w:rsidR="00D56138" w:rsidRPr="00BE1E1B">
        <w:rPr>
          <w:rFonts w:cs="Arial"/>
          <w:position w:val="-10"/>
          <w:sz w:val="20"/>
          <w:szCs w:val="20"/>
          <w:lang w:val="en-US" w:eastAsia="zh-CN"/>
        </w:rPr>
        <w:object w:dxaOrig="720" w:dyaOrig="300">
          <v:shape id="_x0000_i1055" type="#_x0000_t75" style="width:36pt;height:15pt" o:ole="">
            <v:imagedata r:id="rId66" o:title=""/>
          </v:shape>
          <o:OLEObject Type="Embed" ProgID="Equation.DSMT4" ShapeID="_x0000_i1055" DrawAspect="Content" ObjectID="_1661690153" r:id="rId67"/>
        </w:object>
      </w:r>
      <w:r w:rsidRPr="00BE1E1B">
        <w:rPr>
          <w:rFonts w:cs="Arial"/>
          <w:sz w:val="20"/>
          <w:szCs w:val="20"/>
          <w:lang w:eastAsia="pt-BR"/>
        </w:rPr>
        <w:t xml:space="preserve"> e </w:t>
      </w:r>
      <w:r w:rsidR="00D56138" w:rsidRPr="00BE1E1B">
        <w:rPr>
          <w:rFonts w:cs="Arial"/>
          <w:position w:val="-10"/>
          <w:sz w:val="20"/>
          <w:szCs w:val="20"/>
          <w:lang w:val="en-US" w:eastAsia="zh-CN"/>
        </w:rPr>
        <w:object w:dxaOrig="735" w:dyaOrig="300">
          <v:shape id="_x0000_i1056" type="#_x0000_t75" style="width:36.75pt;height:15pt" o:ole="">
            <v:imagedata r:id="rId68" o:title=""/>
          </v:shape>
          <o:OLEObject Type="Embed" ProgID="Equation.DSMT4" ShapeID="_x0000_i1056" DrawAspect="Content" ObjectID="_1661690154" r:id="rId69"/>
        </w:object>
      </w:r>
      <w:r w:rsidRPr="00BE1E1B">
        <w:rPr>
          <w:rFonts w:cs="Arial"/>
          <w:sz w:val="20"/>
          <w:szCs w:val="20"/>
          <w:lang w:eastAsia="pt-BR"/>
        </w:rPr>
        <w:t xml:space="preserve"> são, respectivamente, o cariótipo de uma mulher e o de um homem, sem mutação cromossômica.</w:t>
      </w:r>
    </w:p>
    <w:p w:rsidR="006726C5" w:rsidRPr="00BE1E1B" w:rsidRDefault="006726C5" w:rsidP="006726C5">
      <w:pPr>
        <w:autoSpaceDE w:val="0"/>
        <w:autoSpaceDN w:val="0"/>
        <w:adjustRightInd w:val="0"/>
        <w:spacing w:after="0"/>
        <w:ind w:left="284" w:hanging="284"/>
        <w:rPr>
          <w:rFonts w:cs="Arial"/>
          <w:sz w:val="20"/>
          <w:szCs w:val="20"/>
          <w:lang w:eastAsia="pt-BR"/>
        </w:rPr>
      </w:pPr>
      <w:r w:rsidRPr="00BE1E1B">
        <w:rPr>
          <w:rFonts w:cs="Arial"/>
          <w:sz w:val="20"/>
          <w:szCs w:val="20"/>
          <w:lang w:eastAsia="pt-BR"/>
        </w:rPr>
        <w:t>[C] Incorreta. O cariótipo 47, XXY corresponde à síndrome de Klinefelter, através da não disjunção do cromossomo X durante a meiose, apresentando cariótipo com um cromossomo X a mais, sendo sempre do sexo masculino.</w:t>
      </w:r>
    </w:p>
    <w:p w:rsidR="006726C5" w:rsidRPr="00BE1E1B" w:rsidRDefault="006726C5" w:rsidP="006726C5">
      <w:pPr>
        <w:autoSpaceDE w:val="0"/>
        <w:autoSpaceDN w:val="0"/>
        <w:adjustRightInd w:val="0"/>
        <w:spacing w:after="0"/>
        <w:ind w:left="284" w:hanging="284"/>
        <w:rPr>
          <w:rFonts w:cs="Arial"/>
          <w:sz w:val="20"/>
          <w:szCs w:val="20"/>
          <w:lang w:eastAsia="pt-BR"/>
        </w:rPr>
      </w:pPr>
      <w:r w:rsidRPr="00BE1E1B">
        <w:rPr>
          <w:rFonts w:cs="Arial"/>
          <w:sz w:val="20"/>
          <w:szCs w:val="20"/>
          <w:lang w:eastAsia="pt-BR"/>
        </w:rPr>
        <w:t xml:space="preserve">[D] Correta. A síndrome de Down corresponde a uma trissomia do cromossomo 21, através da não disjunção durante a meiose. O cariótipo dos portadores dessa síndrome é representado por </w:t>
      </w:r>
      <w:r w:rsidR="00D56138" w:rsidRPr="00BE1E1B">
        <w:rPr>
          <w:rFonts w:cs="Arial"/>
          <w:position w:val="-10"/>
          <w:sz w:val="20"/>
          <w:szCs w:val="20"/>
          <w:lang w:val="en-US" w:eastAsia="zh-CN"/>
        </w:rPr>
        <w:object w:dxaOrig="1125" w:dyaOrig="300">
          <v:shape id="_x0000_i1057" type="#_x0000_t75" style="width:56.25pt;height:15pt" o:ole="">
            <v:imagedata r:id="rId70" o:title=""/>
          </v:shape>
          <o:OLEObject Type="Embed" ProgID="Equation.DSMT4" ShapeID="_x0000_i1057" DrawAspect="Content" ObjectID="_1661690155" r:id="rId71"/>
        </w:object>
      </w:r>
      <w:r w:rsidRPr="00BE1E1B">
        <w:rPr>
          <w:rFonts w:cs="Arial"/>
          <w:sz w:val="20"/>
          <w:szCs w:val="20"/>
          <w:lang w:eastAsia="pt-BR"/>
        </w:rPr>
        <w:t xml:space="preserve"> (homens) ou </w:t>
      </w:r>
      <w:r w:rsidR="00D56138" w:rsidRPr="00BE1E1B">
        <w:rPr>
          <w:rFonts w:cs="Arial"/>
          <w:position w:val="-10"/>
          <w:sz w:val="20"/>
          <w:szCs w:val="20"/>
          <w:lang w:val="en-US" w:eastAsia="zh-CN"/>
        </w:rPr>
        <w:object w:dxaOrig="1125" w:dyaOrig="300">
          <v:shape id="_x0000_i1058" type="#_x0000_t75" style="width:56.25pt;height:15pt" o:ole="">
            <v:imagedata r:id="rId72" o:title=""/>
          </v:shape>
          <o:OLEObject Type="Embed" ProgID="Equation.DSMT4" ShapeID="_x0000_i1058" DrawAspect="Content" ObjectID="_1661690156" r:id="rId73"/>
        </w:object>
      </w:r>
      <w:r w:rsidRPr="00BE1E1B">
        <w:rPr>
          <w:rFonts w:cs="Arial"/>
          <w:sz w:val="20"/>
          <w:szCs w:val="20"/>
          <w:lang w:eastAsia="pt-BR"/>
        </w:rPr>
        <w:t xml:space="preserve"> (mulheres).</w:t>
      </w:r>
    </w:p>
    <w:p w:rsidR="00000000" w:rsidRDefault="006726C5" w:rsidP="006726C5">
      <w:pPr>
        <w:autoSpaceDE w:val="0"/>
        <w:autoSpaceDN w:val="0"/>
        <w:adjustRightInd w:val="0"/>
        <w:spacing w:after="0" w:line="240" w:lineRule="auto"/>
        <w:ind w:left="284" w:hanging="284"/>
        <w:rPr>
          <w:lang w:eastAsia="pt-BR"/>
        </w:rPr>
      </w:pPr>
      <w:r w:rsidRPr="00BE1E1B">
        <w:rPr>
          <w:rFonts w:cs="Arial"/>
          <w:sz w:val="20"/>
          <w:szCs w:val="20"/>
          <w:lang w:eastAsia="pt-BR"/>
        </w:rPr>
        <w:t xml:space="preserve">[E] Incorreta. O cariótipo </w:t>
      </w:r>
      <w:r w:rsidR="00D56138" w:rsidRPr="00BE1E1B">
        <w:rPr>
          <w:rFonts w:cs="Arial"/>
          <w:position w:val="-10"/>
          <w:sz w:val="20"/>
          <w:szCs w:val="20"/>
          <w:lang w:val="en-US" w:eastAsia="zh-CN"/>
        </w:rPr>
        <w:object w:dxaOrig="1140" w:dyaOrig="300">
          <v:shape id="_x0000_i1059" type="#_x0000_t75" style="width:57pt;height:15pt" o:ole="">
            <v:imagedata r:id="rId74" o:title=""/>
          </v:shape>
          <o:OLEObject Type="Embed" ProgID="Equation.DSMT4" ShapeID="_x0000_i1059" DrawAspect="Content" ObjectID="_1661690157" r:id="rId75"/>
        </w:object>
      </w:r>
      <w:r w:rsidRPr="00BE1E1B">
        <w:rPr>
          <w:rFonts w:cs="Arial"/>
          <w:sz w:val="20"/>
          <w:szCs w:val="20"/>
          <w:lang w:eastAsia="pt-BR"/>
        </w:rPr>
        <w:t xml:space="preserve"> corresponde à síndrome de Edwards, através da não disjunção do cromossomo 18 durante a meiose. </w:t>
      </w:r>
    </w:p>
    <w:p w:rsidR="00000000" w:rsidRDefault="00D201F0" w:rsidP="006726C5">
      <w:pPr>
        <w:autoSpaceDE w:val="0"/>
        <w:autoSpaceDN w:val="0"/>
        <w:adjustRightInd w:val="0"/>
        <w:spacing w:after="0" w:line="240" w:lineRule="auto"/>
        <w:ind w:left="284" w:hanging="284"/>
        <w:rPr>
          <w:lang w:eastAsia="pt-BR"/>
        </w:rPr>
      </w:pPr>
    </w:p>
    <w:p w:rsidR="00000000" w:rsidRDefault="00D201F0" w:rsidP="006726C5">
      <w:pPr>
        <w:autoSpaceDE w:val="0"/>
        <w:autoSpaceDN w:val="0"/>
        <w:adjustRightInd w:val="0"/>
        <w:spacing w:after="0" w:line="240" w:lineRule="auto"/>
        <w:ind w:left="284" w:hanging="284"/>
        <w:rPr>
          <w:lang w:eastAsia="pt-BR"/>
        </w:rPr>
      </w:pPr>
    </w:p>
    <w:p w:rsidR="00000000" w:rsidRDefault="00D201F0" w:rsidP="006726C5">
      <w:pPr>
        <w:autoSpaceDE w:val="0"/>
        <w:autoSpaceDN w:val="0"/>
        <w:adjustRightInd w:val="0"/>
        <w:spacing w:after="0" w:line="240" w:lineRule="auto"/>
        <w:ind w:left="284" w:hanging="284"/>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592A75" w:rsidRPr="00C96E0B" w:rsidRDefault="000D1869" w:rsidP="0072040D">
      <w:pPr>
        <w:autoSpaceDE w:val="0"/>
        <w:autoSpaceDN w:val="0"/>
        <w:adjustRightInd w:val="0"/>
        <w:spacing w:after="0" w:line="240" w:lineRule="auto"/>
        <w:rPr>
          <w:rFonts w:cs="Arial"/>
          <w:sz w:val="20"/>
          <w:szCs w:val="19"/>
          <w:lang w:eastAsia="pt-BR"/>
        </w:rPr>
      </w:pPr>
      <w:r w:rsidRPr="00B0193F">
        <w:rPr>
          <w:rFonts w:cs="Arial"/>
          <w:sz w:val="20"/>
          <w:szCs w:val="20"/>
          <w:lang w:eastAsia="zh-CN"/>
        </w:rPr>
        <w:t>10</w:t>
      </w:r>
      <w:r w:rsidRPr="00B0193F">
        <w:rPr>
          <w:rFonts w:cs="Arial"/>
          <w:b/>
          <w:sz w:val="20"/>
          <w:szCs w:val="20"/>
          <w:lang w:eastAsia="zh-CN"/>
        </w:rPr>
        <w:t>.</w:t>
      </w:r>
      <w:r w:rsidRPr="00B0193F">
        <w:rPr>
          <w:rFonts w:cs="Arial"/>
          <w:sz w:val="20"/>
          <w:szCs w:val="20"/>
          <w:lang w:eastAsia="zh-CN"/>
        </w:rPr>
        <w:t xml:space="preserve"> (Famerp)  </w:t>
      </w:r>
      <w:r w:rsidR="00D20C81" w:rsidRPr="00C96E0B">
        <w:rPr>
          <w:rFonts w:cs="Arial"/>
          <w:sz w:val="20"/>
          <w:szCs w:val="19"/>
          <w:lang w:eastAsia="pt-BR"/>
        </w:rPr>
        <w:t>A figura esquematiza uma flor de angiosperma.</w:t>
      </w:r>
    </w:p>
    <w:p w:rsidR="00D20C81" w:rsidRPr="00C96E0B" w:rsidRDefault="00D20C81" w:rsidP="0072040D">
      <w:pPr>
        <w:autoSpaceDE w:val="0"/>
        <w:autoSpaceDN w:val="0"/>
        <w:adjustRightInd w:val="0"/>
        <w:spacing w:after="0" w:line="240" w:lineRule="auto"/>
        <w:rPr>
          <w:rFonts w:cs="Arial"/>
          <w:sz w:val="20"/>
          <w:szCs w:val="19"/>
          <w:shd w:val="clear" w:color="auto" w:fill="FFFFFF"/>
          <w:lang w:eastAsia="pt-BR"/>
        </w:rPr>
      </w:pPr>
    </w:p>
    <w:p w:rsidR="00B505F3" w:rsidRPr="00C96E0B" w:rsidRDefault="00D201F0" w:rsidP="0072040D">
      <w:pPr>
        <w:autoSpaceDE w:val="0"/>
        <w:autoSpaceDN w:val="0"/>
        <w:adjustRightInd w:val="0"/>
        <w:spacing w:after="0" w:line="240" w:lineRule="auto"/>
        <w:rPr>
          <w:rFonts w:cs="Arial"/>
          <w:sz w:val="20"/>
          <w:szCs w:val="20"/>
          <w:shd w:val="clear" w:color="auto" w:fill="FFFFFF"/>
          <w:lang w:eastAsia="pt-BR"/>
        </w:rPr>
      </w:pPr>
      <w:r>
        <w:rPr>
          <w:rFonts w:cs="Arial"/>
          <w:noProof/>
          <w:sz w:val="20"/>
          <w:szCs w:val="19"/>
          <w:shd w:val="clear" w:color="auto" w:fill="FFFFFF"/>
          <w:lang w:val="en-US"/>
        </w:rPr>
        <w:drawing>
          <wp:inline distT="0" distB="0" distL="0" distR="0">
            <wp:extent cx="3276600" cy="260985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76600" cy="2609850"/>
                    </a:xfrm>
                    <a:prstGeom prst="rect">
                      <a:avLst/>
                    </a:prstGeom>
                    <a:noFill/>
                    <a:ln>
                      <a:noFill/>
                    </a:ln>
                  </pic:spPr>
                </pic:pic>
              </a:graphicData>
            </a:graphic>
          </wp:inline>
        </w:drawing>
      </w:r>
    </w:p>
    <w:p w:rsidR="00D20C81" w:rsidRPr="00C96E0B" w:rsidRDefault="00D20C81" w:rsidP="0072040D">
      <w:pPr>
        <w:autoSpaceDE w:val="0"/>
        <w:autoSpaceDN w:val="0"/>
        <w:adjustRightInd w:val="0"/>
        <w:spacing w:after="0" w:line="240" w:lineRule="auto"/>
        <w:rPr>
          <w:rFonts w:cs="Arial"/>
          <w:sz w:val="20"/>
          <w:szCs w:val="20"/>
          <w:lang w:eastAsia="pt-BR"/>
        </w:rPr>
      </w:pPr>
    </w:p>
    <w:p w:rsidR="00000000" w:rsidRDefault="0072040D" w:rsidP="0072040D">
      <w:pPr>
        <w:autoSpaceDE w:val="0"/>
        <w:autoSpaceDN w:val="0"/>
        <w:adjustRightInd w:val="0"/>
        <w:spacing w:after="0" w:line="240" w:lineRule="auto"/>
        <w:rPr>
          <w:lang w:eastAsia="pt-BR"/>
        </w:rPr>
      </w:pPr>
      <w:r w:rsidRPr="00C96E0B">
        <w:rPr>
          <w:rFonts w:cs="Arial"/>
          <w:sz w:val="20"/>
          <w:szCs w:val="19"/>
          <w:lang w:eastAsia="pt-BR"/>
        </w:rPr>
        <w:t xml:space="preserve">Um pesquisador procurava células com mutações gênicas nessa flor que poderiam ser transmitidas às futuras gerações dessa planta. Para que haja êxito nessa procura, ele deve analisar as células presentes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AE5EBB" w:rsidRPr="00B009E5">
        <w:rPr>
          <w:rFonts w:cs="Arial"/>
          <w:sz w:val="20"/>
          <w:szCs w:val="19"/>
          <w:lang w:eastAsia="pt-BR"/>
        </w:rPr>
        <w:t xml:space="preserve">no receptáculo e nos estames.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497737" w:rsidRPr="00280884">
        <w:rPr>
          <w:rFonts w:cs="Arial"/>
          <w:sz w:val="20"/>
          <w:szCs w:val="19"/>
          <w:lang w:eastAsia="pt-BR"/>
        </w:rPr>
        <w:t xml:space="preserve">nas pétalas e nas sépalas.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172E1A" w:rsidRPr="00D229A5">
        <w:rPr>
          <w:rFonts w:cs="Arial"/>
          <w:sz w:val="20"/>
          <w:szCs w:val="19"/>
          <w:lang w:eastAsia="pt-BR"/>
        </w:rPr>
        <w:t xml:space="preserve">no estilete e no ovário.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C0029B" w:rsidRPr="00AA2392">
        <w:rPr>
          <w:rFonts w:cs="Arial"/>
          <w:sz w:val="20"/>
          <w:szCs w:val="19"/>
          <w:lang w:eastAsia="pt-BR"/>
        </w:rPr>
        <w:t xml:space="preserve">no estigma e no filete.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DD7F68" w:rsidRPr="00117346">
        <w:rPr>
          <w:rFonts w:cs="Arial"/>
          <w:sz w:val="20"/>
          <w:szCs w:val="19"/>
          <w:lang w:eastAsia="pt-BR"/>
        </w:rPr>
        <w:t xml:space="preserve">na antera e no óvulo. </w:t>
      </w:r>
      <w:r w:rsidRPr="006F1737">
        <w:rPr>
          <w:rFonts w:cs="Arial"/>
          <w:sz w:val="20"/>
          <w:szCs w:val="20"/>
          <w:lang w:eastAsia="zh-CN"/>
        </w:rPr>
        <w:t xml:space="preserve"> </w:t>
      </w:r>
      <w:r w:rsidRPr="006F1737">
        <w:rPr>
          <w:sz w:val="20"/>
          <w:szCs w:val="20"/>
          <w:lang w:eastAsia="zh-CN"/>
        </w:rPr>
        <w:t xml:space="preserve"> </w:t>
      </w: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b/>
          <w:sz w:val="24"/>
          <w:szCs w:val="24"/>
          <w:lang w:val="en-US" w:eastAsia="zh-CN"/>
        </w:rPr>
      </w:pPr>
      <w:r>
        <w:rPr>
          <w:b/>
          <w:sz w:val="24"/>
          <w:szCs w:val="24"/>
          <w:lang w:val="en-US" w:eastAsia="zh-CN"/>
        </w:rPr>
        <w:t>Resposta:</w:t>
      </w:r>
    </w:p>
    <w:p w:rsidR="00000000" w:rsidRDefault="00D201F0" w:rsidP="00335AEC">
      <w:pPr>
        <w:spacing w:after="0" w:line="240" w:lineRule="auto"/>
        <w:ind w:left="227" w:hanging="227"/>
        <w:rPr>
          <w:b/>
          <w:sz w:val="24"/>
          <w:szCs w:val="24"/>
          <w:lang w:val="en-US" w:eastAsia="zh-CN"/>
        </w:rPr>
      </w:pPr>
    </w:p>
    <w:p w:rsidR="008A14B3" w:rsidRPr="00A125A9" w:rsidRDefault="008A14B3" w:rsidP="008A14B3">
      <w:pPr>
        <w:autoSpaceDE w:val="0"/>
        <w:autoSpaceDN w:val="0"/>
        <w:adjustRightInd w:val="0"/>
        <w:spacing w:after="0" w:line="240" w:lineRule="auto"/>
        <w:rPr>
          <w:rFonts w:cs="Arial"/>
          <w:sz w:val="20"/>
          <w:szCs w:val="20"/>
          <w:lang w:eastAsia="pt-BR"/>
        </w:rPr>
      </w:pPr>
      <w:r w:rsidRPr="00A125A9">
        <w:rPr>
          <w:rFonts w:cs="Arial"/>
          <w:sz w:val="20"/>
          <w:szCs w:val="19"/>
          <w:lang w:eastAsia="pt-BR"/>
        </w:rPr>
        <w:t>[E]</w:t>
      </w:r>
    </w:p>
    <w:p w:rsidR="00592A75" w:rsidRPr="00A125A9" w:rsidRDefault="00592A75">
      <w:pPr>
        <w:widowControl w:val="0"/>
        <w:autoSpaceDE w:val="0"/>
        <w:autoSpaceDN w:val="0"/>
        <w:adjustRightInd w:val="0"/>
        <w:spacing w:after="0" w:line="240" w:lineRule="auto"/>
        <w:rPr>
          <w:rFonts w:cs="Arial"/>
          <w:sz w:val="20"/>
          <w:szCs w:val="20"/>
          <w:lang w:eastAsia="pt-BR"/>
        </w:rPr>
      </w:pPr>
    </w:p>
    <w:p w:rsidR="00000000" w:rsidRDefault="00C15DE9">
      <w:pPr>
        <w:widowControl w:val="0"/>
        <w:autoSpaceDE w:val="0"/>
        <w:autoSpaceDN w:val="0"/>
        <w:adjustRightInd w:val="0"/>
        <w:spacing w:after="0" w:line="240" w:lineRule="auto"/>
        <w:rPr>
          <w:lang w:eastAsia="pt-BR"/>
        </w:rPr>
      </w:pPr>
      <w:r w:rsidRPr="00A125A9">
        <w:rPr>
          <w:rFonts w:cs="Arial"/>
          <w:sz w:val="20"/>
          <w:szCs w:val="20"/>
          <w:lang w:eastAsia="pt-BR"/>
        </w:rPr>
        <w:t>O pesquisador deve investigar o material genético transmissível na antera e no óvulo.</w:t>
      </w:r>
      <w:r w:rsidR="00474B44" w:rsidRPr="00A125A9">
        <w:rPr>
          <w:rFonts w:cs="Arial"/>
          <w:sz w:val="20"/>
          <w:szCs w:val="20"/>
          <w:lang w:eastAsia="pt-BR"/>
        </w:rPr>
        <w:t xml:space="preserve"> </w:t>
      </w:r>
    </w:p>
    <w:p w:rsidR="00000000" w:rsidRDefault="00D201F0">
      <w:pPr>
        <w:widowControl w:val="0"/>
        <w:autoSpaceDE w:val="0"/>
        <w:autoSpaceDN w:val="0"/>
        <w:adjustRightInd w:val="0"/>
        <w:spacing w:after="0" w:line="240" w:lineRule="auto"/>
        <w:rPr>
          <w:lang w:eastAsia="pt-BR"/>
        </w:rPr>
      </w:pPr>
    </w:p>
    <w:p w:rsidR="00000000" w:rsidRDefault="00D201F0">
      <w:pPr>
        <w:widowControl w:val="0"/>
        <w:autoSpaceDE w:val="0"/>
        <w:autoSpaceDN w:val="0"/>
        <w:adjustRightInd w:val="0"/>
        <w:spacing w:after="0" w:line="240" w:lineRule="auto"/>
        <w:rPr>
          <w:lang w:eastAsia="pt-BR"/>
        </w:rPr>
      </w:pPr>
    </w:p>
    <w:p w:rsidR="00000000" w:rsidRDefault="00D201F0">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30640B" w:rsidRPr="0031440C" w:rsidRDefault="000D1869" w:rsidP="0030640B">
      <w:pPr>
        <w:pStyle w:val="Cabealho"/>
        <w:tabs>
          <w:tab w:val="clear" w:pos="4252"/>
          <w:tab w:val="clear" w:pos="8504"/>
        </w:tabs>
        <w:autoSpaceDE w:val="0"/>
        <w:autoSpaceDN w:val="0"/>
        <w:adjustRightInd w:val="0"/>
        <w:rPr>
          <w:rFonts w:cs="Arial"/>
          <w:color w:val="000000"/>
          <w:sz w:val="20"/>
          <w:szCs w:val="18"/>
          <w:lang w:eastAsia="pt-BR"/>
        </w:rPr>
      </w:pPr>
      <w:r w:rsidRPr="00B0193F">
        <w:rPr>
          <w:rFonts w:cs="Arial"/>
          <w:sz w:val="20"/>
          <w:szCs w:val="20"/>
          <w:lang w:eastAsia="zh-CN"/>
        </w:rPr>
        <w:t>11</w:t>
      </w:r>
      <w:r w:rsidRPr="00B0193F">
        <w:rPr>
          <w:rFonts w:cs="Arial"/>
          <w:b/>
          <w:sz w:val="20"/>
          <w:szCs w:val="20"/>
          <w:lang w:eastAsia="zh-CN"/>
        </w:rPr>
        <w:t>.</w:t>
      </w:r>
      <w:r w:rsidRPr="00B0193F">
        <w:rPr>
          <w:rFonts w:cs="Arial"/>
          <w:sz w:val="20"/>
          <w:szCs w:val="20"/>
          <w:lang w:eastAsia="zh-CN"/>
        </w:rPr>
        <w:t xml:space="preserve"> (Ufpr)  </w:t>
      </w:r>
      <w:r w:rsidR="0030640B" w:rsidRPr="0031440C">
        <w:rPr>
          <w:rFonts w:cs="Arial"/>
          <w:bCs/>
          <w:color w:val="000000"/>
          <w:sz w:val="20"/>
          <w:szCs w:val="18"/>
          <w:lang w:eastAsia="pt-BR"/>
        </w:rPr>
        <w:t xml:space="preserve">O vírus da imunodeficiência adquirida (HIV) é um retrovírus. No interior de uma célula humana, durante a replicação viral, é feita uma cópia de DNA a partir do RNA viral, pela ação da enzima transcriptase reversa. Inibidores de transcriptase reversa, como o fármaco nevirapina, se ligam à enzima, impedindo a retrotranscrição do genoma viral. Uma pequena fração dos vírus pode ter uma mutação genética que altera o local de ligação da droga à enzima, fazendo com que a droga não seja mais capaz de se ligar à enzima e inibir a atividade da transcriptase reversa. Os vírus com essa mutação de resistência se reproduzem mesmo na presença da nevirapina e, ao longo das gerações, podem ser restabelecidos os níveis virais presentes antes da administração da droga. Considerando ainda que o HIV é um vírus que se replica muito rapidamente, o que facilita a ocorrência de erros na hora da replicação, faça o que se pede: </w:t>
      </w:r>
    </w:p>
    <w:p w:rsidR="0030640B" w:rsidRPr="0031440C" w:rsidRDefault="0030640B" w:rsidP="0030640B">
      <w:pPr>
        <w:autoSpaceDE w:val="0"/>
        <w:autoSpaceDN w:val="0"/>
        <w:adjustRightInd w:val="0"/>
        <w:spacing w:after="0" w:line="240" w:lineRule="auto"/>
        <w:rPr>
          <w:rFonts w:cs="Arial"/>
          <w:sz w:val="20"/>
          <w:szCs w:val="18"/>
          <w:lang w:eastAsia="pt-BR"/>
        </w:rPr>
      </w:pPr>
    </w:p>
    <w:p w:rsidR="00474B44" w:rsidRPr="0031440C" w:rsidRDefault="0030640B" w:rsidP="0030640B">
      <w:pPr>
        <w:autoSpaceDE w:val="0"/>
        <w:autoSpaceDN w:val="0"/>
        <w:adjustRightInd w:val="0"/>
        <w:spacing w:after="0" w:line="240" w:lineRule="auto"/>
        <w:ind w:left="227" w:hanging="227"/>
        <w:rPr>
          <w:rFonts w:cs="Arial"/>
          <w:sz w:val="20"/>
          <w:szCs w:val="18"/>
          <w:lang w:eastAsia="pt-BR"/>
        </w:rPr>
      </w:pPr>
      <w:r w:rsidRPr="0031440C">
        <w:rPr>
          <w:rFonts w:cs="Arial"/>
          <w:sz w:val="20"/>
          <w:szCs w:val="18"/>
          <w:lang w:eastAsia="pt-BR"/>
        </w:rPr>
        <w:t>a) Explique se o surgimento dessas mutações é dependente ou independente da presença do fármaco. Justifique sua resposta.</w:t>
      </w:r>
    </w:p>
    <w:p w:rsidR="00000000" w:rsidRDefault="0030640B" w:rsidP="0030640B">
      <w:pPr>
        <w:autoSpaceDE w:val="0"/>
        <w:autoSpaceDN w:val="0"/>
        <w:adjustRightInd w:val="0"/>
        <w:spacing w:after="0" w:line="240" w:lineRule="auto"/>
        <w:ind w:left="227" w:hanging="227"/>
        <w:rPr>
          <w:lang w:eastAsia="pt-BR"/>
        </w:rPr>
      </w:pPr>
      <w:r w:rsidRPr="0031440C">
        <w:rPr>
          <w:rFonts w:cs="Arial"/>
          <w:sz w:val="20"/>
          <w:szCs w:val="18"/>
          <w:lang w:eastAsia="pt-BR"/>
        </w:rPr>
        <w:t>b) Por que, ao longo das gerações, podem ser restabelecidos os níveis virais presentes antes da administração da droga?</w:t>
      </w:r>
      <w:r w:rsidRPr="0031440C">
        <w:rPr>
          <w:rFonts w:cs="Arial"/>
          <w:sz w:val="20"/>
          <w:szCs w:val="20"/>
          <w:lang w:eastAsia="pt-BR"/>
        </w:rPr>
        <w:t xml:space="preserve"> </w:t>
      </w:r>
    </w:p>
    <w:p w:rsidR="00000000" w:rsidRDefault="00D201F0" w:rsidP="0030640B">
      <w:pPr>
        <w:autoSpaceDE w:val="0"/>
        <w:autoSpaceDN w:val="0"/>
        <w:adjustRightInd w:val="0"/>
        <w:spacing w:after="0" w:line="240" w:lineRule="auto"/>
        <w:ind w:left="227" w:hanging="227"/>
        <w:rPr>
          <w:lang w:eastAsia="pt-BR"/>
        </w:rPr>
      </w:pPr>
    </w:p>
    <w:p w:rsidR="00000000" w:rsidRDefault="00D201F0" w:rsidP="0030640B">
      <w:pPr>
        <w:autoSpaceDE w:val="0"/>
        <w:autoSpaceDN w:val="0"/>
        <w:adjustRightInd w:val="0"/>
        <w:spacing w:after="0" w:line="240" w:lineRule="auto"/>
        <w:ind w:left="227" w:hanging="227"/>
        <w:rPr>
          <w:lang w:eastAsia="pt-BR"/>
        </w:rPr>
      </w:pPr>
    </w:p>
    <w:p w:rsidR="00000000" w:rsidRDefault="00D201F0" w:rsidP="0030640B">
      <w:pPr>
        <w:autoSpaceDE w:val="0"/>
        <w:autoSpaceDN w:val="0"/>
        <w:adjustRightInd w:val="0"/>
        <w:spacing w:after="0" w:line="240" w:lineRule="auto"/>
        <w:ind w:left="227" w:hanging="227"/>
        <w:rPr>
          <w:b/>
          <w:lang w:eastAsia="pt-BR"/>
        </w:rPr>
      </w:pPr>
      <w:r>
        <w:rPr>
          <w:b/>
          <w:lang w:eastAsia="pt-BR"/>
        </w:rPr>
        <w:t>Resposta:</w:t>
      </w:r>
    </w:p>
    <w:p w:rsidR="00000000" w:rsidRDefault="00D201F0" w:rsidP="0030640B">
      <w:pPr>
        <w:autoSpaceDE w:val="0"/>
        <w:autoSpaceDN w:val="0"/>
        <w:adjustRightInd w:val="0"/>
        <w:spacing w:after="0" w:line="240" w:lineRule="auto"/>
        <w:ind w:left="227" w:hanging="227"/>
        <w:rPr>
          <w:b/>
          <w:lang w:eastAsia="pt-BR"/>
        </w:rPr>
      </w:pPr>
    </w:p>
    <w:p w:rsidR="00592A75" w:rsidRPr="00D17BB8" w:rsidRDefault="000923B4" w:rsidP="000923B4">
      <w:pPr>
        <w:widowControl w:val="0"/>
        <w:autoSpaceDE w:val="0"/>
        <w:autoSpaceDN w:val="0"/>
        <w:adjustRightInd w:val="0"/>
        <w:spacing w:after="0" w:line="240" w:lineRule="auto"/>
        <w:ind w:left="227" w:hanging="227"/>
        <w:rPr>
          <w:rFonts w:cs="Arial"/>
          <w:sz w:val="20"/>
          <w:szCs w:val="20"/>
          <w:lang w:eastAsia="pt-BR"/>
        </w:rPr>
      </w:pPr>
      <w:r w:rsidRPr="00D17BB8">
        <w:rPr>
          <w:rFonts w:cs="Arial"/>
          <w:sz w:val="20"/>
          <w:szCs w:val="20"/>
          <w:lang w:eastAsia="pt-BR"/>
        </w:rPr>
        <w:t>a) A ocorrência das mutações é independente da presença do fármaco, pois as alterações no número e (ou) ordem dos nucleotídeos do material genético viral ocorrem como consequência da rapidez de sua replicação, somada à ausência de um sistema de reparo eficiente.</w:t>
      </w:r>
    </w:p>
    <w:p w:rsidR="000923B4" w:rsidRPr="00D17BB8" w:rsidRDefault="000923B4" w:rsidP="000923B4">
      <w:pPr>
        <w:widowControl w:val="0"/>
        <w:autoSpaceDE w:val="0"/>
        <w:autoSpaceDN w:val="0"/>
        <w:adjustRightInd w:val="0"/>
        <w:spacing w:after="0" w:line="240" w:lineRule="auto"/>
        <w:ind w:left="227" w:hanging="227"/>
        <w:rPr>
          <w:rFonts w:cs="Arial"/>
          <w:sz w:val="20"/>
          <w:szCs w:val="20"/>
          <w:lang w:eastAsia="pt-BR"/>
        </w:rPr>
      </w:pPr>
    </w:p>
    <w:p w:rsidR="00000000" w:rsidRDefault="000923B4" w:rsidP="000923B4">
      <w:pPr>
        <w:widowControl w:val="0"/>
        <w:autoSpaceDE w:val="0"/>
        <w:autoSpaceDN w:val="0"/>
        <w:adjustRightInd w:val="0"/>
        <w:spacing w:after="0" w:line="240" w:lineRule="auto"/>
        <w:ind w:left="227" w:hanging="227"/>
        <w:rPr>
          <w:lang w:eastAsia="pt-BR"/>
        </w:rPr>
      </w:pPr>
      <w:r w:rsidRPr="00D17BB8">
        <w:rPr>
          <w:rFonts w:cs="Arial"/>
          <w:sz w:val="20"/>
          <w:szCs w:val="20"/>
          <w:lang w:eastAsia="pt-BR"/>
        </w:rPr>
        <w:t xml:space="preserve">b) O medicamento seleciona as formas mutantes que conseguem se replicar na sua presença, elevando a carga viral presente antes da administração da droga. </w:t>
      </w:r>
    </w:p>
    <w:p w:rsidR="00000000" w:rsidRDefault="00D201F0" w:rsidP="000923B4">
      <w:pPr>
        <w:widowControl w:val="0"/>
        <w:autoSpaceDE w:val="0"/>
        <w:autoSpaceDN w:val="0"/>
        <w:adjustRightInd w:val="0"/>
        <w:spacing w:after="0" w:line="240" w:lineRule="auto"/>
        <w:ind w:left="227" w:hanging="227"/>
        <w:rPr>
          <w:lang w:eastAsia="pt-BR"/>
        </w:rPr>
      </w:pPr>
    </w:p>
    <w:p w:rsidR="00000000" w:rsidRDefault="00D201F0" w:rsidP="000923B4">
      <w:pPr>
        <w:widowControl w:val="0"/>
        <w:autoSpaceDE w:val="0"/>
        <w:autoSpaceDN w:val="0"/>
        <w:adjustRightInd w:val="0"/>
        <w:spacing w:after="0" w:line="240" w:lineRule="auto"/>
        <w:ind w:left="227" w:hanging="227"/>
        <w:rPr>
          <w:lang w:eastAsia="pt-BR"/>
        </w:rPr>
      </w:pPr>
    </w:p>
    <w:p w:rsidR="00000000" w:rsidRDefault="00D201F0" w:rsidP="000923B4">
      <w:pPr>
        <w:widowControl w:val="0"/>
        <w:autoSpaceDE w:val="0"/>
        <w:autoSpaceDN w:val="0"/>
        <w:adjustRightInd w:val="0"/>
        <w:spacing w:after="0" w:line="240" w:lineRule="auto"/>
        <w:ind w:left="227" w:hanging="227"/>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E66B58" w:rsidRPr="00E66B58" w:rsidRDefault="000D1869" w:rsidP="00E66B58">
      <w:pPr>
        <w:pStyle w:val="Cabealho"/>
        <w:tabs>
          <w:tab w:val="clear" w:pos="4252"/>
          <w:tab w:val="clear" w:pos="8504"/>
        </w:tabs>
        <w:autoSpaceDE w:val="0"/>
        <w:autoSpaceDN w:val="0"/>
        <w:adjustRightInd w:val="0"/>
        <w:rPr>
          <w:rFonts w:cs="Arial"/>
          <w:color w:val="000000"/>
          <w:sz w:val="20"/>
          <w:szCs w:val="20"/>
          <w:lang w:eastAsia="pt-BR"/>
        </w:rPr>
      </w:pPr>
      <w:r w:rsidRPr="00B0193F">
        <w:rPr>
          <w:rFonts w:cs="Arial"/>
          <w:sz w:val="20"/>
          <w:szCs w:val="20"/>
          <w:lang w:eastAsia="zh-CN"/>
        </w:rPr>
        <w:t>12</w:t>
      </w:r>
      <w:r w:rsidRPr="00B0193F">
        <w:rPr>
          <w:rFonts w:cs="Arial"/>
          <w:b/>
          <w:sz w:val="20"/>
          <w:szCs w:val="20"/>
          <w:lang w:eastAsia="zh-CN"/>
        </w:rPr>
        <w:t>.</w:t>
      </w:r>
      <w:r w:rsidRPr="00B0193F">
        <w:rPr>
          <w:rFonts w:cs="Arial"/>
          <w:sz w:val="20"/>
          <w:szCs w:val="20"/>
          <w:lang w:eastAsia="zh-CN"/>
        </w:rPr>
        <w:t xml:space="preserve"> (Acafe)  </w:t>
      </w:r>
      <w:r w:rsidR="00E66B58" w:rsidRPr="00E66B58">
        <w:rPr>
          <w:rFonts w:cs="Arial"/>
          <w:b/>
          <w:bCs/>
          <w:color w:val="000000"/>
          <w:sz w:val="20"/>
          <w:szCs w:val="20"/>
          <w:lang w:eastAsia="pt-BR"/>
        </w:rPr>
        <w:t xml:space="preserve">Pesquisa liderada por brasileiro usa bactérias do intestino para diagnosticar câncer </w:t>
      </w:r>
    </w:p>
    <w:p w:rsidR="00E66B58" w:rsidRDefault="00E66B58" w:rsidP="00E66B58">
      <w:pPr>
        <w:pStyle w:val="Cabealho"/>
        <w:tabs>
          <w:tab w:val="clear" w:pos="4252"/>
          <w:tab w:val="clear" w:pos="8504"/>
        </w:tabs>
        <w:autoSpaceDE w:val="0"/>
        <w:autoSpaceDN w:val="0"/>
        <w:adjustRightInd w:val="0"/>
        <w:rPr>
          <w:rFonts w:cs="Arial"/>
          <w:i/>
          <w:iCs/>
          <w:color w:val="000000"/>
          <w:sz w:val="20"/>
          <w:szCs w:val="20"/>
          <w:lang w:eastAsia="pt-BR"/>
        </w:rPr>
      </w:pPr>
    </w:p>
    <w:p w:rsidR="00E66B58" w:rsidRPr="00E66B58" w:rsidRDefault="00E66B58" w:rsidP="00E66B58">
      <w:pPr>
        <w:pStyle w:val="Cabealho"/>
        <w:tabs>
          <w:tab w:val="clear" w:pos="4252"/>
          <w:tab w:val="clear" w:pos="8504"/>
        </w:tabs>
        <w:autoSpaceDE w:val="0"/>
        <w:autoSpaceDN w:val="0"/>
        <w:adjustRightInd w:val="0"/>
        <w:rPr>
          <w:rFonts w:cs="Arial"/>
          <w:color w:val="000000"/>
          <w:sz w:val="20"/>
          <w:szCs w:val="20"/>
          <w:lang w:eastAsia="pt-BR"/>
        </w:rPr>
      </w:pPr>
      <w:r w:rsidRPr="00E66B58">
        <w:rPr>
          <w:rFonts w:cs="Arial"/>
          <w:i/>
          <w:iCs/>
          <w:color w:val="000000"/>
          <w:sz w:val="20"/>
          <w:szCs w:val="20"/>
          <w:lang w:eastAsia="pt-BR"/>
        </w:rPr>
        <w:t xml:space="preserve">Uma pesquisa publicada na revista Nature Medicine mapeou 16 bactérias da microbiota presentes em amostras fecais de pessoas de sete países e três continentes diferentes. Essas bactérias têm relação com o câncer colorretal, que atinge cerca de 36 mil brasileiros por ano e causa quase 17 mil mortes, anualmente, no país. </w:t>
      </w:r>
    </w:p>
    <w:p w:rsidR="00E66B58" w:rsidRPr="00E66B58" w:rsidRDefault="00E66B58" w:rsidP="00E66B58">
      <w:pPr>
        <w:pStyle w:val="Cabealho"/>
        <w:tabs>
          <w:tab w:val="clear" w:pos="4252"/>
          <w:tab w:val="clear" w:pos="8504"/>
        </w:tabs>
        <w:autoSpaceDE w:val="0"/>
        <w:autoSpaceDN w:val="0"/>
        <w:adjustRightInd w:val="0"/>
        <w:rPr>
          <w:rFonts w:cs="Arial"/>
          <w:color w:val="000000"/>
          <w:sz w:val="20"/>
          <w:szCs w:val="20"/>
          <w:lang w:eastAsia="pt-BR"/>
        </w:rPr>
      </w:pPr>
      <w:r w:rsidRPr="00E66B58">
        <w:rPr>
          <w:rFonts w:cs="Arial"/>
          <w:i/>
          <w:iCs/>
          <w:color w:val="000000"/>
          <w:sz w:val="20"/>
          <w:szCs w:val="20"/>
          <w:lang w:eastAsia="pt-BR"/>
        </w:rPr>
        <w:t xml:space="preserve">O estudo, conduzido por cientistas do A.C. Camargo Câncer Center, da Universidade de São Paulo e da Universidade de Trento, na Itália, abre caminho para o desenvolvimento de métodos para o diagnóstico precoce da doença. </w:t>
      </w:r>
    </w:p>
    <w:p w:rsidR="00E66B58" w:rsidRDefault="00E66B58" w:rsidP="00E66B58">
      <w:pPr>
        <w:pStyle w:val="Cabealho"/>
        <w:tabs>
          <w:tab w:val="clear" w:pos="4252"/>
          <w:tab w:val="clear" w:pos="8504"/>
        </w:tabs>
        <w:autoSpaceDE w:val="0"/>
        <w:autoSpaceDN w:val="0"/>
        <w:adjustRightInd w:val="0"/>
        <w:rPr>
          <w:rFonts w:cs="Arial"/>
          <w:color w:val="000000"/>
          <w:sz w:val="20"/>
          <w:szCs w:val="16"/>
          <w:lang w:eastAsia="pt-BR"/>
        </w:rPr>
      </w:pPr>
    </w:p>
    <w:p w:rsidR="00E66B58" w:rsidRPr="00E66B58" w:rsidRDefault="00E66B58" w:rsidP="00E66B58">
      <w:pPr>
        <w:pStyle w:val="Cabealho"/>
        <w:tabs>
          <w:tab w:val="clear" w:pos="4252"/>
          <w:tab w:val="clear" w:pos="8504"/>
        </w:tabs>
        <w:autoSpaceDE w:val="0"/>
        <w:autoSpaceDN w:val="0"/>
        <w:adjustRightInd w:val="0"/>
        <w:jc w:val="right"/>
        <w:rPr>
          <w:rFonts w:cs="Arial"/>
          <w:color w:val="000000"/>
          <w:sz w:val="20"/>
          <w:szCs w:val="16"/>
          <w:lang w:eastAsia="pt-BR"/>
        </w:rPr>
      </w:pPr>
      <w:r w:rsidRPr="00E66B58">
        <w:rPr>
          <w:rFonts w:cs="Arial"/>
          <w:color w:val="000000"/>
          <w:sz w:val="20"/>
          <w:szCs w:val="16"/>
          <w:lang w:eastAsia="pt-BR"/>
        </w:rPr>
        <w:t xml:space="preserve">Fonte: BBC News Brasil, 01/04/2019. Disponível em: https://www.bbc.com (adaptada) </w:t>
      </w:r>
    </w:p>
    <w:p w:rsidR="00E66B58" w:rsidRDefault="00E66B58" w:rsidP="00E66B58">
      <w:pPr>
        <w:autoSpaceDE w:val="0"/>
        <w:autoSpaceDN w:val="0"/>
        <w:adjustRightInd w:val="0"/>
        <w:spacing w:after="0" w:line="240" w:lineRule="auto"/>
        <w:rPr>
          <w:rFonts w:cs="Arial"/>
          <w:sz w:val="20"/>
          <w:szCs w:val="20"/>
          <w:lang w:eastAsia="pt-BR"/>
        </w:rPr>
      </w:pPr>
    </w:p>
    <w:p w:rsidR="00E66B58" w:rsidRDefault="00E66B58" w:rsidP="00E66B58">
      <w:pPr>
        <w:autoSpaceDE w:val="0"/>
        <w:autoSpaceDN w:val="0"/>
        <w:adjustRightInd w:val="0"/>
        <w:spacing w:after="0" w:line="240" w:lineRule="auto"/>
        <w:rPr>
          <w:rFonts w:cs="Arial"/>
          <w:sz w:val="20"/>
          <w:szCs w:val="20"/>
          <w:lang w:eastAsia="pt-BR"/>
        </w:rPr>
      </w:pPr>
    </w:p>
    <w:p w:rsidR="00592A75" w:rsidRPr="00E66B58" w:rsidRDefault="00E66B58" w:rsidP="00E66B58">
      <w:pPr>
        <w:autoSpaceDE w:val="0"/>
        <w:autoSpaceDN w:val="0"/>
        <w:adjustRightInd w:val="0"/>
        <w:spacing w:after="0" w:line="240" w:lineRule="auto"/>
        <w:rPr>
          <w:rFonts w:cs="Arial"/>
          <w:sz w:val="20"/>
          <w:szCs w:val="20"/>
          <w:lang w:eastAsia="pt-BR"/>
        </w:rPr>
      </w:pPr>
      <w:r w:rsidRPr="00E66B58">
        <w:rPr>
          <w:rFonts w:cs="Arial"/>
          <w:sz w:val="20"/>
          <w:szCs w:val="20"/>
          <w:lang w:eastAsia="pt-BR"/>
        </w:rPr>
        <w:t xml:space="preserve">A respeito do tema, analise as afirmações a seguir, e marque </w:t>
      </w:r>
      <w:r w:rsidRPr="00E66B58">
        <w:rPr>
          <w:rFonts w:cs="Arial"/>
          <w:b/>
          <w:bCs/>
          <w:sz w:val="20"/>
          <w:szCs w:val="20"/>
          <w:lang w:eastAsia="pt-BR"/>
        </w:rPr>
        <w:t xml:space="preserve">V </w:t>
      </w:r>
      <w:r w:rsidRPr="00E66B58">
        <w:rPr>
          <w:rFonts w:cs="Arial"/>
          <w:sz w:val="20"/>
          <w:szCs w:val="20"/>
          <w:lang w:eastAsia="pt-BR"/>
        </w:rPr>
        <w:t xml:space="preserve">para </w:t>
      </w:r>
      <w:r w:rsidRPr="00E66B58">
        <w:rPr>
          <w:rFonts w:cs="Arial"/>
          <w:b/>
          <w:bCs/>
          <w:sz w:val="20"/>
          <w:szCs w:val="20"/>
          <w:lang w:eastAsia="pt-BR"/>
        </w:rPr>
        <w:t xml:space="preserve">verdadeira </w:t>
      </w:r>
      <w:r w:rsidRPr="00E66B58">
        <w:rPr>
          <w:rFonts w:cs="Arial"/>
          <w:sz w:val="20"/>
          <w:szCs w:val="20"/>
          <w:lang w:eastAsia="pt-BR"/>
        </w:rPr>
        <w:t xml:space="preserve">e </w:t>
      </w:r>
      <w:r w:rsidRPr="00E66B58">
        <w:rPr>
          <w:rFonts w:cs="Arial"/>
          <w:b/>
          <w:bCs/>
          <w:sz w:val="20"/>
          <w:szCs w:val="20"/>
          <w:lang w:eastAsia="pt-BR"/>
        </w:rPr>
        <w:t xml:space="preserve">F </w:t>
      </w:r>
      <w:r w:rsidRPr="00E66B58">
        <w:rPr>
          <w:rFonts w:cs="Arial"/>
          <w:sz w:val="20"/>
          <w:szCs w:val="20"/>
          <w:lang w:eastAsia="pt-BR"/>
        </w:rPr>
        <w:t xml:space="preserve">para </w:t>
      </w:r>
      <w:r w:rsidRPr="00E66B58">
        <w:rPr>
          <w:rFonts w:cs="Arial"/>
          <w:b/>
          <w:bCs/>
          <w:sz w:val="20"/>
          <w:szCs w:val="20"/>
          <w:lang w:eastAsia="pt-BR"/>
        </w:rPr>
        <w:t>falsa</w:t>
      </w:r>
      <w:r w:rsidRPr="00E66B58">
        <w:rPr>
          <w:rFonts w:cs="Arial"/>
          <w:sz w:val="20"/>
          <w:szCs w:val="20"/>
          <w:lang w:eastAsia="pt-BR"/>
        </w:rPr>
        <w:t>.</w:t>
      </w:r>
    </w:p>
    <w:p w:rsidR="00474B44" w:rsidRPr="00E66B58" w:rsidRDefault="00474B44" w:rsidP="00E66B58">
      <w:pPr>
        <w:autoSpaceDE w:val="0"/>
        <w:autoSpaceDN w:val="0"/>
        <w:adjustRightInd w:val="0"/>
        <w:spacing w:after="0" w:line="240" w:lineRule="auto"/>
        <w:rPr>
          <w:rFonts w:cs="Arial"/>
          <w:sz w:val="20"/>
          <w:szCs w:val="20"/>
          <w:lang w:eastAsia="pt-BR"/>
        </w:rPr>
      </w:pPr>
    </w:p>
    <w:p w:rsidR="00E66B58" w:rsidRPr="00E66B58" w:rsidRDefault="00E66B58" w:rsidP="00E66B58">
      <w:pPr>
        <w:autoSpaceDE w:val="0"/>
        <w:autoSpaceDN w:val="0"/>
        <w:adjustRightInd w:val="0"/>
        <w:spacing w:after="0" w:line="240" w:lineRule="auto"/>
        <w:ind w:left="510" w:hanging="510"/>
        <w:rPr>
          <w:rFonts w:cs="Arial"/>
          <w:sz w:val="20"/>
          <w:szCs w:val="20"/>
          <w:lang w:eastAsia="pt-BR"/>
        </w:rPr>
      </w:pPr>
      <w:r w:rsidRPr="00E66B58">
        <w:rPr>
          <w:rFonts w:cs="Arial"/>
          <w:sz w:val="20"/>
          <w:szCs w:val="20"/>
          <w:lang w:eastAsia="pt-BR"/>
        </w:rPr>
        <w:t xml:space="preserve">( </w:t>
      </w:r>
      <w:r>
        <w:rPr>
          <w:rFonts w:cs="Arial"/>
          <w:sz w:val="20"/>
          <w:szCs w:val="20"/>
          <w:lang w:eastAsia="pt-BR"/>
        </w:rPr>
        <w:t xml:space="preserve">    </w:t>
      </w:r>
      <w:r w:rsidRPr="00E66B58">
        <w:rPr>
          <w:rFonts w:cs="Arial"/>
          <w:sz w:val="20"/>
          <w:szCs w:val="20"/>
          <w:lang w:eastAsia="pt-BR"/>
        </w:rPr>
        <w:t>) A microbiota intestinal é formada por micro-organismos que vivem no intestino, auxiliando em vários processos, como na digestão de nutrientes, síntese de vitaminas e inibição da colonização de patógenos.</w:t>
      </w:r>
    </w:p>
    <w:p w:rsidR="00E66B58" w:rsidRPr="00E66B58" w:rsidRDefault="00E66B58" w:rsidP="00E66B58">
      <w:pPr>
        <w:autoSpaceDE w:val="0"/>
        <w:autoSpaceDN w:val="0"/>
        <w:adjustRightInd w:val="0"/>
        <w:spacing w:after="0" w:line="240" w:lineRule="auto"/>
        <w:ind w:left="510" w:hanging="510"/>
        <w:rPr>
          <w:rFonts w:cs="Arial"/>
          <w:sz w:val="20"/>
          <w:szCs w:val="20"/>
          <w:lang w:eastAsia="pt-BR"/>
        </w:rPr>
      </w:pPr>
      <w:r w:rsidRPr="00E66B58">
        <w:rPr>
          <w:rFonts w:cs="Arial"/>
          <w:sz w:val="20"/>
          <w:szCs w:val="20"/>
          <w:lang w:eastAsia="pt-BR"/>
        </w:rPr>
        <w:t>(</w:t>
      </w:r>
      <w:r>
        <w:rPr>
          <w:rFonts w:cs="Arial"/>
          <w:sz w:val="20"/>
          <w:szCs w:val="20"/>
          <w:lang w:eastAsia="pt-BR"/>
        </w:rPr>
        <w:t xml:space="preserve">    </w:t>
      </w:r>
      <w:r w:rsidRPr="00E66B58">
        <w:rPr>
          <w:rFonts w:cs="Arial"/>
          <w:sz w:val="20"/>
          <w:szCs w:val="20"/>
          <w:lang w:eastAsia="pt-BR"/>
        </w:rPr>
        <w:t xml:space="preserve"> )</w:t>
      </w:r>
      <w:r>
        <w:rPr>
          <w:rFonts w:cs="Arial"/>
          <w:sz w:val="20"/>
          <w:szCs w:val="20"/>
          <w:lang w:eastAsia="pt-BR"/>
        </w:rPr>
        <w:t xml:space="preserve"> </w:t>
      </w:r>
      <w:r w:rsidRPr="00E66B58">
        <w:rPr>
          <w:rFonts w:cs="Arial"/>
          <w:sz w:val="20"/>
          <w:szCs w:val="20"/>
          <w:lang w:eastAsia="pt-BR"/>
        </w:rPr>
        <w:t>O câncer decorre de mutações em determinados grupos de genes, como os oncogenes, os genes de supressão tumoral e os genes de reparo do DNA.</w:t>
      </w:r>
    </w:p>
    <w:p w:rsidR="00E66B58" w:rsidRPr="00E66B58" w:rsidRDefault="00E66B58" w:rsidP="00E66B58">
      <w:pPr>
        <w:autoSpaceDE w:val="0"/>
        <w:autoSpaceDN w:val="0"/>
        <w:adjustRightInd w:val="0"/>
        <w:spacing w:after="0" w:line="240" w:lineRule="auto"/>
        <w:ind w:left="510" w:hanging="510"/>
        <w:rPr>
          <w:rFonts w:cs="Arial"/>
          <w:sz w:val="20"/>
          <w:szCs w:val="20"/>
          <w:lang w:eastAsia="pt-BR"/>
        </w:rPr>
      </w:pPr>
      <w:r w:rsidRPr="00E66B58">
        <w:rPr>
          <w:rFonts w:cs="Arial"/>
          <w:sz w:val="20"/>
          <w:szCs w:val="20"/>
          <w:lang w:eastAsia="pt-BR"/>
        </w:rPr>
        <w:t>(</w:t>
      </w:r>
      <w:r>
        <w:rPr>
          <w:rFonts w:cs="Arial"/>
          <w:sz w:val="20"/>
          <w:szCs w:val="20"/>
          <w:lang w:eastAsia="pt-BR"/>
        </w:rPr>
        <w:t xml:space="preserve">     </w:t>
      </w:r>
      <w:r w:rsidRPr="00E66B58">
        <w:rPr>
          <w:rFonts w:cs="Arial"/>
          <w:sz w:val="20"/>
          <w:szCs w:val="20"/>
          <w:lang w:eastAsia="pt-BR"/>
        </w:rPr>
        <w:t>) Proto-oncogenes são genes normais, promotores do crescimento e da diferenciação celular.</w:t>
      </w:r>
    </w:p>
    <w:p w:rsidR="00E66B58" w:rsidRPr="00E66B58" w:rsidRDefault="00E66B58" w:rsidP="00E66B58">
      <w:pPr>
        <w:autoSpaceDE w:val="0"/>
        <w:autoSpaceDN w:val="0"/>
        <w:adjustRightInd w:val="0"/>
        <w:spacing w:after="0" w:line="240" w:lineRule="auto"/>
        <w:ind w:left="510" w:hanging="510"/>
        <w:rPr>
          <w:rFonts w:cs="Arial"/>
          <w:sz w:val="20"/>
          <w:szCs w:val="20"/>
          <w:lang w:eastAsia="pt-BR"/>
        </w:rPr>
      </w:pPr>
      <w:r w:rsidRPr="00E66B58">
        <w:rPr>
          <w:rFonts w:cs="Arial"/>
          <w:sz w:val="20"/>
          <w:szCs w:val="20"/>
          <w:lang w:eastAsia="pt-BR"/>
        </w:rPr>
        <w:t xml:space="preserve">( </w:t>
      </w:r>
      <w:r>
        <w:rPr>
          <w:rFonts w:cs="Arial"/>
          <w:sz w:val="20"/>
          <w:szCs w:val="20"/>
          <w:lang w:eastAsia="pt-BR"/>
        </w:rPr>
        <w:t xml:space="preserve">    </w:t>
      </w:r>
      <w:r w:rsidRPr="00E66B58">
        <w:rPr>
          <w:rFonts w:cs="Arial"/>
          <w:sz w:val="20"/>
          <w:szCs w:val="20"/>
          <w:lang w:eastAsia="pt-BR"/>
        </w:rPr>
        <w:t>)</w:t>
      </w:r>
      <w:r>
        <w:rPr>
          <w:rFonts w:cs="Arial"/>
          <w:sz w:val="20"/>
          <w:szCs w:val="20"/>
          <w:lang w:eastAsia="pt-BR"/>
        </w:rPr>
        <w:t xml:space="preserve"> </w:t>
      </w:r>
      <w:r w:rsidRPr="00E66B58">
        <w:rPr>
          <w:rFonts w:cs="Arial"/>
          <w:sz w:val="20"/>
          <w:szCs w:val="20"/>
          <w:lang w:eastAsia="pt-BR"/>
        </w:rPr>
        <w:t xml:space="preserve">Os </w:t>
      </w:r>
      <w:r w:rsidR="00CB3AB7">
        <w:rPr>
          <w:rFonts w:cs="Arial"/>
          <w:sz w:val="20"/>
          <w:szCs w:val="20"/>
          <w:lang w:eastAsia="pt-BR"/>
        </w:rPr>
        <w:t>g</w:t>
      </w:r>
      <w:r w:rsidRPr="00E66B58">
        <w:rPr>
          <w:rFonts w:cs="Arial"/>
          <w:sz w:val="20"/>
          <w:szCs w:val="20"/>
          <w:lang w:eastAsia="pt-BR"/>
        </w:rPr>
        <w:t>enes de supressão tumoral estão envolvidos na regulação da divisão celular. Quando sofrem mutação, deixam de exercer sua função normal, possibilitando que a célula se divida ininterruptamente.</w:t>
      </w:r>
    </w:p>
    <w:p w:rsidR="00E66B58" w:rsidRPr="00E66B58" w:rsidRDefault="00E66B58" w:rsidP="00E66B58">
      <w:pPr>
        <w:autoSpaceDE w:val="0"/>
        <w:autoSpaceDN w:val="0"/>
        <w:adjustRightInd w:val="0"/>
        <w:spacing w:after="0" w:line="240" w:lineRule="auto"/>
        <w:ind w:left="510" w:hanging="510"/>
        <w:rPr>
          <w:rFonts w:cs="Arial"/>
          <w:sz w:val="20"/>
          <w:szCs w:val="20"/>
          <w:lang w:eastAsia="pt-BR"/>
        </w:rPr>
      </w:pPr>
      <w:r w:rsidRPr="00E66B58">
        <w:rPr>
          <w:rFonts w:cs="Arial"/>
          <w:sz w:val="20"/>
          <w:szCs w:val="20"/>
          <w:lang w:eastAsia="pt-BR"/>
        </w:rPr>
        <w:t>(</w:t>
      </w:r>
      <w:r>
        <w:rPr>
          <w:rFonts w:cs="Arial"/>
          <w:sz w:val="20"/>
          <w:szCs w:val="20"/>
          <w:lang w:eastAsia="pt-BR"/>
        </w:rPr>
        <w:t xml:space="preserve">    </w:t>
      </w:r>
      <w:r w:rsidRPr="00E66B58">
        <w:rPr>
          <w:rFonts w:cs="Arial"/>
          <w:sz w:val="20"/>
          <w:szCs w:val="20"/>
          <w:lang w:eastAsia="pt-BR"/>
        </w:rPr>
        <w:t xml:space="preserve"> ) No processo de desenvolvimento do câncer, há um acúmulo de erros genéticos e epigenéticos transformando a célula normal em células tumorais.</w:t>
      </w:r>
    </w:p>
    <w:p w:rsidR="00E66B58" w:rsidRPr="00E66B58" w:rsidRDefault="00E66B58" w:rsidP="00E66B58">
      <w:pPr>
        <w:autoSpaceDE w:val="0"/>
        <w:autoSpaceDN w:val="0"/>
        <w:adjustRightInd w:val="0"/>
        <w:spacing w:after="0" w:line="240" w:lineRule="auto"/>
        <w:rPr>
          <w:rFonts w:cs="Arial"/>
          <w:sz w:val="20"/>
          <w:szCs w:val="20"/>
          <w:lang w:eastAsia="pt-BR"/>
        </w:rPr>
      </w:pPr>
    </w:p>
    <w:p w:rsidR="00000000" w:rsidRDefault="00E66B58" w:rsidP="00E66B58">
      <w:pPr>
        <w:autoSpaceDE w:val="0"/>
        <w:autoSpaceDN w:val="0"/>
        <w:adjustRightInd w:val="0"/>
        <w:spacing w:after="0" w:line="240" w:lineRule="auto"/>
        <w:rPr>
          <w:lang w:eastAsia="pt-BR"/>
        </w:rPr>
      </w:pPr>
      <w:r w:rsidRPr="00E66B58">
        <w:rPr>
          <w:rFonts w:cs="Arial"/>
          <w:color w:val="000000"/>
          <w:sz w:val="20"/>
          <w:szCs w:val="20"/>
          <w:lang w:eastAsia="pt-BR"/>
        </w:rPr>
        <w:t xml:space="preserve">Assinale a alternativa que contém a resposta </w:t>
      </w:r>
      <w:r w:rsidRPr="00E66B58">
        <w:rPr>
          <w:rFonts w:cs="Arial"/>
          <w:b/>
          <w:bCs/>
          <w:color w:val="000000"/>
          <w:sz w:val="20"/>
          <w:szCs w:val="20"/>
          <w:lang w:eastAsia="pt-BR"/>
        </w:rPr>
        <w:t>correta</w:t>
      </w:r>
      <w:r w:rsidRPr="00E66B58">
        <w:rPr>
          <w:rFonts w:cs="Arial"/>
          <w:color w:val="000000"/>
          <w:sz w:val="20"/>
          <w:szCs w:val="20"/>
          <w:lang w:eastAsia="pt-BR"/>
        </w:rPr>
        <w:t xml:space="preserve">, observando a sequência de cima para baixo.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0E73F8" w:rsidRPr="00E66B58">
        <w:rPr>
          <w:rFonts w:cs="Arial"/>
          <w:color w:val="000000"/>
          <w:sz w:val="20"/>
          <w:szCs w:val="20"/>
          <w:lang w:val="en-US" w:eastAsia="pt-BR"/>
        </w:rPr>
        <w:t xml:space="preserve">V – F – V – V – V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526EAD" w:rsidRPr="00E66B58">
        <w:rPr>
          <w:rFonts w:cs="Arial"/>
          <w:color w:val="000000"/>
          <w:sz w:val="20"/>
          <w:szCs w:val="20"/>
          <w:lang w:val="en-US" w:eastAsia="pt-BR"/>
        </w:rPr>
        <w:t xml:space="preserve">V – V – V – V – F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FA1B78" w:rsidRPr="00E66B58">
        <w:rPr>
          <w:rFonts w:cs="Arial"/>
          <w:color w:val="000000"/>
          <w:sz w:val="20"/>
          <w:szCs w:val="20"/>
          <w:lang w:val="en-US" w:eastAsia="pt-BR"/>
        </w:rPr>
        <w:t xml:space="preserve">F – V – F – V – V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4E5BBA" w:rsidRPr="00E66B58">
        <w:rPr>
          <w:rFonts w:cs="Arial"/>
          <w:color w:val="000000"/>
          <w:sz w:val="20"/>
          <w:szCs w:val="20"/>
          <w:lang w:val="en-US" w:eastAsia="pt-BR"/>
        </w:rPr>
        <w:t xml:space="preserve">F – V – V – F – F </w:t>
      </w:r>
      <w:r w:rsidRPr="006F1737">
        <w:rPr>
          <w:rFonts w:cs="Arial"/>
          <w:sz w:val="20"/>
          <w:szCs w:val="20"/>
          <w:lang w:eastAsia="zh-CN"/>
        </w:rPr>
        <w:t xml:space="preserve"> </w:t>
      </w:r>
      <w:r w:rsidRPr="006F1737">
        <w:rPr>
          <w:sz w:val="20"/>
          <w:szCs w:val="20"/>
          <w:lang w:eastAsia="zh-CN"/>
        </w:rPr>
        <w:t xml:space="preserve"> </w:t>
      </w: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b/>
          <w:sz w:val="24"/>
          <w:szCs w:val="24"/>
          <w:lang w:val="en-US" w:eastAsia="zh-CN"/>
        </w:rPr>
      </w:pPr>
      <w:r>
        <w:rPr>
          <w:b/>
          <w:sz w:val="24"/>
          <w:szCs w:val="24"/>
          <w:lang w:val="en-US" w:eastAsia="zh-CN"/>
        </w:rPr>
        <w:t>Resposta:</w:t>
      </w:r>
    </w:p>
    <w:p w:rsidR="00000000" w:rsidRDefault="00D201F0" w:rsidP="00335AEC">
      <w:pPr>
        <w:spacing w:after="0" w:line="240" w:lineRule="auto"/>
        <w:ind w:left="227" w:hanging="227"/>
        <w:rPr>
          <w:b/>
          <w:sz w:val="24"/>
          <w:szCs w:val="24"/>
          <w:lang w:val="en-US" w:eastAsia="zh-CN"/>
        </w:rPr>
      </w:pPr>
    </w:p>
    <w:p w:rsidR="00266CD6" w:rsidRPr="00ED20C2" w:rsidRDefault="00266CD6" w:rsidP="00ED20C2">
      <w:pPr>
        <w:autoSpaceDE w:val="0"/>
        <w:autoSpaceDN w:val="0"/>
        <w:adjustRightInd w:val="0"/>
        <w:spacing w:after="0" w:line="240" w:lineRule="auto"/>
        <w:rPr>
          <w:rFonts w:cs="Arial"/>
          <w:sz w:val="20"/>
          <w:szCs w:val="20"/>
          <w:lang w:eastAsia="pt-BR"/>
        </w:rPr>
      </w:pPr>
      <w:r w:rsidRPr="00ED20C2">
        <w:rPr>
          <w:rFonts w:cs="Arial"/>
          <w:sz w:val="20"/>
          <w:szCs w:val="20"/>
          <w:lang w:eastAsia="pt-BR"/>
        </w:rPr>
        <w:t>[A]</w:t>
      </w:r>
    </w:p>
    <w:p w:rsidR="00592A75" w:rsidRPr="00ED20C2" w:rsidRDefault="00592A75" w:rsidP="00ED20C2">
      <w:pPr>
        <w:autoSpaceDE w:val="0"/>
        <w:autoSpaceDN w:val="0"/>
        <w:adjustRightInd w:val="0"/>
        <w:spacing w:after="0" w:line="240" w:lineRule="auto"/>
        <w:rPr>
          <w:rFonts w:cs="Arial"/>
          <w:sz w:val="20"/>
          <w:szCs w:val="20"/>
          <w:lang w:eastAsia="pt-BR"/>
        </w:rPr>
      </w:pPr>
    </w:p>
    <w:p w:rsidR="00000000" w:rsidRDefault="00ED20C2" w:rsidP="00ED20C2">
      <w:pPr>
        <w:spacing w:after="0" w:line="240" w:lineRule="auto"/>
        <w:rPr>
          <w:lang w:eastAsia="pt-BR"/>
        </w:rPr>
      </w:pPr>
      <w:r w:rsidRPr="00ED20C2">
        <w:rPr>
          <w:rFonts w:cs="Arial"/>
          <w:sz w:val="20"/>
          <w:szCs w:val="18"/>
          <w:lang w:eastAsia="pt-BR"/>
        </w:rPr>
        <w:t xml:space="preserve">Somente a segunda afirmativa está incorreta. O câncer pode decorrer de mutações que alteram duas classes principais de genes: os proto-oncogenes, que codificam proteínas que estimulam o crescimento e a divisão celular e, quando sofrem mutação, podem contribuir para o desenvolvimento de câncer, transformando-se em oncogenes, através do aumento na quantidade de produto proteico ou de atividades moleculares; e os genes supressores, que produzem proteínas que ajudam a prevenir a divisão celular descontrolada e, quando sofrem mutação, podem contribuir para o desenvolvimento de câncer através do estímulo ao crescimento pela ausência de supressão. </w:t>
      </w:r>
      <w:r w:rsidRPr="00ED20C2">
        <w:rPr>
          <w:rFonts w:cs="Arial"/>
          <w:sz w:val="20"/>
          <w:szCs w:val="20"/>
          <w:lang w:eastAsia="pt-BR"/>
        </w:rPr>
        <w:t xml:space="preserve"> </w:t>
      </w:r>
    </w:p>
    <w:p w:rsidR="00000000" w:rsidRDefault="00D201F0" w:rsidP="00ED20C2">
      <w:pPr>
        <w:spacing w:after="0" w:line="240" w:lineRule="auto"/>
        <w:rPr>
          <w:lang w:eastAsia="pt-BR"/>
        </w:rPr>
      </w:pPr>
    </w:p>
    <w:p w:rsidR="00000000" w:rsidRDefault="00D201F0" w:rsidP="00ED20C2">
      <w:pPr>
        <w:spacing w:after="0" w:line="240" w:lineRule="auto"/>
        <w:rPr>
          <w:lang w:eastAsia="pt-BR"/>
        </w:rPr>
      </w:pPr>
    </w:p>
    <w:p w:rsidR="00000000" w:rsidRDefault="00D201F0" w:rsidP="00ED20C2">
      <w:pPr>
        <w:spacing w:after="0" w:line="240" w:lineRule="auto"/>
        <w:rPr>
          <w:lang w:eastAsia="pt-BR"/>
        </w:rPr>
      </w:pPr>
    </w:p>
    <w:p w:rsidR="00000000" w:rsidRDefault="00A50CB2">
      <w:pPr>
        <w:spacing w:after="0" w:line="240" w:lineRule="auto"/>
        <w:rPr>
          <w:sz w:val="24"/>
          <w:szCs w:val="24"/>
          <w:lang w:val="en-US" w:eastAsia="zh-CN"/>
        </w:rPr>
      </w:pPr>
      <w:r w:rsidRPr="00B0193F">
        <w:rPr>
          <w:rFonts w:cs="Arial"/>
          <w:sz w:val="20"/>
          <w:szCs w:val="20"/>
          <w:lang w:eastAsia="zh-CN"/>
        </w:rPr>
        <w:t xml:space="preserve"> </w:t>
      </w:r>
    </w:p>
    <w:p w:rsidR="00000000" w:rsidRDefault="00A03453">
      <w:pPr>
        <w:spacing w:after="0" w:line="240" w:lineRule="auto"/>
        <w:rPr>
          <w:sz w:val="24"/>
          <w:szCs w:val="24"/>
          <w:lang w:val="en-US" w:eastAsia="zh-CN"/>
        </w:rPr>
      </w:pPr>
      <w:r>
        <w:rPr>
          <w:rFonts w:cs="Arial"/>
          <w:sz w:val="18"/>
          <w:szCs w:val="18"/>
          <w:lang w:eastAsia="zh-CN"/>
        </w:rPr>
        <w:t xml:space="preserve">TEXTO PARA A PRÓXIMA </w:t>
      </w:r>
      <w:r w:rsidR="00F948A1" w:rsidRPr="00315B25">
        <w:rPr>
          <w:rFonts w:cs="Arial"/>
          <w:sz w:val="18"/>
          <w:szCs w:val="18"/>
          <w:lang w:eastAsia="zh-CN"/>
        </w:rPr>
        <w:t>QUEST</w:t>
      </w:r>
      <w:r w:rsidRPr="00315B25">
        <w:rPr>
          <w:rFonts w:cs="Arial"/>
          <w:sz w:val="18"/>
          <w:szCs w:val="18"/>
          <w:lang w:eastAsia="zh-CN"/>
        </w:rPr>
        <w:t>ÃO</w:t>
      </w:r>
      <w:r w:rsidR="00F948A1">
        <w:rPr>
          <w:rFonts w:cs="Arial"/>
          <w:sz w:val="18"/>
          <w:szCs w:val="18"/>
          <w:lang w:eastAsia="zh-CN"/>
        </w:rPr>
        <w:t>:</w:t>
      </w:r>
      <w:r w:rsidR="00A50CB2" w:rsidRPr="00A86D58">
        <w:rPr>
          <w:rFonts w:cs="Arial"/>
          <w:sz w:val="18"/>
          <w:szCs w:val="18"/>
          <w:lang w:eastAsia="zh-CN"/>
        </w:rPr>
        <w:t xml:space="preserve"> </w:t>
      </w:r>
    </w:p>
    <w:p w:rsidR="00592A75" w:rsidRDefault="00592A75">
      <w:pPr>
        <w:widowControl w:val="0"/>
        <w:autoSpaceDE w:val="0"/>
        <w:autoSpaceDN w:val="0"/>
        <w:adjustRightInd w:val="0"/>
        <w:spacing w:after="0" w:line="240" w:lineRule="auto"/>
        <w:rPr>
          <w:rFonts w:cs="Arial"/>
          <w:sz w:val="20"/>
          <w:szCs w:val="20"/>
          <w:shd w:val="clear" w:color="auto" w:fill="FFFFFF"/>
          <w:lang w:eastAsia="pt-BR"/>
        </w:rPr>
      </w:pPr>
    </w:p>
    <w:p w:rsidR="00391F57" w:rsidRDefault="00D201F0">
      <w:pPr>
        <w:widowControl w:val="0"/>
        <w:autoSpaceDE w:val="0"/>
        <w:autoSpaceDN w:val="0"/>
        <w:adjustRightInd w:val="0"/>
        <w:spacing w:after="0" w:line="240" w:lineRule="auto"/>
        <w:rPr>
          <w:rFonts w:cs="Arial"/>
          <w:sz w:val="20"/>
          <w:szCs w:val="20"/>
          <w:shd w:val="clear" w:color="auto" w:fill="FFFFFF"/>
          <w:lang w:eastAsia="pt-BR"/>
        </w:rPr>
      </w:pPr>
      <w:r>
        <w:rPr>
          <w:rFonts w:cs="Arial"/>
          <w:noProof/>
          <w:sz w:val="20"/>
          <w:szCs w:val="20"/>
          <w:shd w:val="clear" w:color="auto" w:fill="FFFFFF"/>
          <w:lang w:val="en-US"/>
        </w:rPr>
        <w:drawing>
          <wp:inline distT="0" distB="0" distL="0" distR="0">
            <wp:extent cx="4152900" cy="3105150"/>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52900" cy="3105150"/>
                    </a:xfrm>
                    <a:prstGeom prst="rect">
                      <a:avLst/>
                    </a:prstGeom>
                    <a:noFill/>
                    <a:ln>
                      <a:noFill/>
                    </a:ln>
                  </pic:spPr>
                </pic:pic>
              </a:graphicData>
            </a:graphic>
          </wp:inline>
        </w:drawing>
      </w:r>
    </w:p>
    <w:p w:rsidR="00391F57" w:rsidRDefault="00391F57">
      <w:pPr>
        <w:widowControl w:val="0"/>
        <w:autoSpaceDE w:val="0"/>
        <w:autoSpaceDN w:val="0"/>
        <w:adjustRightInd w:val="0"/>
        <w:spacing w:after="0" w:line="240" w:lineRule="auto"/>
        <w:rPr>
          <w:rFonts w:cs="Arial"/>
          <w:sz w:val="20"/>
          <w:szCs w:val="20"/>
          <w:shd w:val="clear" w:color="auto" w:fill="FFFFFF"/>
          <w:lang w:eastAsia="pt-BR"/>
        </w:rPr>
      </w:pPr>
    </w:p>
    <w:p w:rsidR="00391F57" w:rsidRDefault="00D201F0">
      <w:pPr>
        <w:widowControl w:val="0"/>
        <w:autoSpaceDE w:val="0"/>
        <w:autoSpaceDN w:val="0"/>
        <w:adjustRightInd w:val="0"/>
        <w:spacing w:after="0" w:line="240" w:lineRule="auto"/>
        <w:rPr>
          <w:rFonts w:cs="Arial"/>
          <w:sz w:val="20"/>
          <w:szCs w:val="20"/>
          <w:lang w:eastAsia="pt-BR"/>
        </w:rPr>
      </w:pPr>
      <w:r>
        <w:rPr>
          <w:rFonts w:cs="Arial"/>
          <w:noProof/>
          <w:sz w:val="20"/>
          <w:szCs w:val="20"/>
          <w:shd w:val="clear" w:color="auto" w:fill="FFFFFF"/>
          <w:lang w:val="en-US"/>
        </w:rPr>
        <w:drawing>
          <wp:inline distT="0" distB="0" distL="0" distR="0">
            <wp:extent cx="4152900" cy="3114675"/>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52900" cy="3114675"/>
                    </a:xfrm>
                    <a:prstGeom prst="rect">
                      <a:avLst/>
                    </a:prstGeom>
                    <a:noFill/>
                    <a:ln>
                      <a:noFill/>
                    </a:ln>
                  </pic:spPr>
                </pic:pic>
              </a:graphicData>
            </a:graphic>
          </wp:inline>
        </w:drawing>
      </w:r>
    </w:p>
    <w:p w:rsidR="00000000" w:rsidRDefault="00474B44">
      <w:pPr>
        <w:widowControl w:val="0"/>
        <w:autoSpaceDE w:val="0"/>
        <w:autoSpaceDN w:val="0"/>
        <w:adjustRightInd w:val="0"/>
        <w:spacing w:after="0" w:line="240" w:lineRule="auto"/>
        <w:rPr>
          <w:lang w:eastAsia="pt-BR"/>
        </w:rPr>
      </w:pPr>
      <w:r>
        <w:rPr>
          <w:rFonts w:cs="Arial"/>
          <w:sz w:val="20"/>
          <w:szCs w:val="20"/>
          <w:lang w:eastAsia="pt-BR"/>
        </w:rPr>
        <w:t xml:space="preserve"> </w:t>
      </w:r>
    </w:p>
    <w:p w:rsidR="00000000" w:rsidRDefault="00D201F0">
      <w:pPr>
        <w:widowControl w:val="0"/>
        <w:autoSpaceDE w:val="0"/>
        <w:autoSpaceDN w:val="0"/>
        <w:adjustRightInd w:val="0"/>
        <w:spacing w:after="0" w:line="240" w:lineRule="auto"/>
        <w:rPr>
          <w:lang w:eastAsia="pt-BR"/>
        </w:rPr>
      </w:pPr>
    </w:p>
    <w:p w:rsidR="00B75DAB" w:rsidRPr="008828F9" w:rsidRDefault="00B75DAB">
      <w:pPr>
        <w:spacing w:after="0" w:line="240" w:lineRule="auto"/>
        <w:rPr>
          <w:rFonts w:cs="Arial"/>
          <w:lang w:eastAsia="zh-CN"/>
        </w:rPr>
      </w:pPr>
    </w:p>
    <w:p w:rsidR="00000000" w:rsidRDefault="000D1869" w:rsidP="008A1B66">
      <w:pPr>
        <w:autoSpaceDE w:val="0"/>
        <w:autoSpaceDN w:val="0"/>
        <w:adjustRightInd w:val="0"/>
        <w:spacing w:after="0" w:line="240" w:lineRule="auto"/>
        <w:rPr>
          <w:lang w:eastAsia="pt-BR"/>
        </w:rPr>
      </w:pPr>
      <w:r w:rsidRPr="00B0193F">
        <w:rPr>
          <w:rFonts w:cs="Arial"/>
          <w:sz w:val="20"/>
          <w:szCs w:val="20"/>
          <w:lang w:eastAsia="zh-CN"/>
        </w:rPr>
        <w:t>13</w:t>
      </w:r>
      <w:r w:rsidRPr="00B0193F">
        <w:rPr>
          <w:rFonts w:cs="Arial"/>
          <w:b/>
          <w:sz w:val="20"/>
          <w:szCs w:val="20"/>
          <w:lang w:eastAsia="zh-CN"/>
        </w:rPr>
        <w:t>.</w:t>
      </w:r>
      <w:r w:rsidRPr="00B0193F">
        <w:rPr>
          <w:rFonts w:cs="Arial"/>
          <w:sz w:val="20"/>
          <w:szCs w:val="20"/>
          <w:lang w:eastAsia="zh-CN"/>
        </w:rPr>
        <w:t xml:space="preserve"> (Ufsc)  </w:t>
      </w:r>
      <w:r w:rsidR="008A1B66" w:rsidRPr="008A1B66">
        <w:rPr>
          <w:rFonts w:cs="Arial"/>
          <w:sz w:val="20"/>
          <w:lang w:eastAsia="pt-BR"/>
        </w:rPr>
        <w:t>Caso ocorresse a não disjunção cromossômica, na meiose II, em 43 células P2, qual a quantidade</w:t>
      </w:r>
      <w:r w:rsidR="008A1B66">
        <w:rPr>
          <w:rFonts w:cs="Arial"/>
          <w:sz w:val="20"/>
          <w:lang w:eastAsia="pt-BR"/>
        </w:rPr>
        <w:t xml:space="preserve"> </w:t>
      </w:r>
      <w:r w:rsidR="008A1B66" w:rsidRPr="008A1B66">
        <w:rPr>
          <w:rFonts w:cs="Arial"/>
          <w:sz w:val="20"/>
          <w:lang w:eastAsia="pt-BR"/>
        </w:rPr>
        <w:t>de gametas que apresentariam nulissomia?</w:t>
      </w:r>
      <w:r w:rsidR="00EF1A3E">
        <w:rPr>
          <w:rFonts w:cs="Arial"/>
          <w:sz w:val="20"/>
          <w:lang w:eastAsia="pt-BR"/>
        </w:rPr>
        <w:t xml:space="preserve"> </w:t>
      </w:r>
      <w:r w:rsidR="00EF1A3E" w:rsidRPr="00EF1A3E">
        <w:rPr>
          <w:rFonts w:cs="Arial"/>
          <w:sz w:val="20"/>
          <w:lang w:eastAsia="pt-BR"/>
        </w:rPr>
        <w:t>Transcreva a resposta obtida</w:t>
      </w:r>
      <w:r w:rsidR="00EF1A3E">
        <w:rPr>
          <w:rFonts w:cs="Arial"/>
          <w:sz w:val="20"/>
          <w:lang w:eastAsia="pt-BR"/>
        </w:rPr>
        <w:t>.</w:t>
      </w:r>
      <w:r w:rsidR="00592A75" w:rsidRPr="008A1B66">
        <w:rPr>
          <w:rFonts w:cs="Arial"/>
          <w:sz w:val="20"/>
          <w:szCs w:val="20"/>
          <w:lang w:eastAsia="pt-BR"/>
        </w:rPr>
        <w:t xml:space="preserve"> </w:t>
      </w:r>
    </w:p>
    <w:p w:rsidR="00000000" w:rsidRDefault="00D201F0" w:rsidP="008A1B66">
      <w:pPr>
        <w:autoSpaceDE w:val="0"/>
        <w:autoSpaceDN w:val="0"/>
        <w:adjustRightInd w:val="0"/>
        <w:spacing w:after="0" w:line="240" w:lineRule="auto"/>
        <w:rPr>
          <w:lang w:eastAsia="pt-BR"/>
        </w:rPr>
      </w:pPr>
    </w:p>
    <w:p w:rsidR="00000000" w:rsidRDefault="00D201F0" w:rsidP="008A1B66">
      <w:pPr>
        <w:autoSpaceDE w:val="0"/>
        <w:autoSpaceDN w:val="0"/>
        <w:adjustRightInd w:val="0"/>
        <w:spacing w:after="0" w:line="240" w:lineRule="auto"/>
        <w:rPr>
          <w:lang w:eastAsia="pt-BR"/>
        </w:rPr>
      </w:pPr>
    </w:p>
    <w:p w:rsidR="00000000" w:rsidRDefault="00D201F0" w:rsidP="008A1B66">
      <w:pPr>
        <w:autoSpaceDE w:val="0"/>
        <w:autoSpaceDN w:val="0"/>
        <w:adjustRightInd w:val="0"/>
        <w:spacing w:after="0" w:line="240" w:lineRule="auto"/>
        <w:rPr>
          <w:b/>
          <w:lang w:eastAsia="pt-BR"/>
        </w:rPr>
      </w:pPr>
      <w:r>
        <w:rPr>
          <w:b/>
          <w:lang w:eastAsia="pt-BR"/>
        </w:rPr>
        <w:t>Resposta:</w:t>
      </w:r>
    </w:p>
    <w:p w:rsidR="00000000" w:rsidRDefault="00D201F0" w:rsidP="008A1B66">
      <w:pPr>
        <w:autoSpaceDE w:val="0"/>
        <w:autoSpaceDN w:val="0"/>
        <w:adjustRightInd w:val="0"/>
        <w:spacing w:after="0" w:line="240" w:lineRule="auto"/>
        <w:rPr>
          <w:b/>
          <w:lang w:eastAsia="pt-BR"/>
        </w:rPr>
      </w:pPr>
    </w:p>
    <w:p w:rsidR="00592A75" w:rsidRDefault="0038245D">
      <w:pPr>
        <w:widowControl w:val="0"/>
        <w:autoSpaceDE w:val="0"/>
        <w:autoSpaceDN w:val="0"/>
        <w:adjustRightInd w:val="0"/>
        <w:spacing w:after="0" w:line="240" w:lineRule="auto"/>
        <w:rPr>
          <w:rFonts w:cs="Arial"/>
          <w:sz w:val="20"/>
          <w:szCs w:val="20"/>
          <w:lang w:eastAsia="pt-BR"/>
        </w:rPr>
      </w:pPr>
      <w:r>
        <w:rPr>
          <w:rFonts w:cs="Arial"/>
          <w:sz w:val="20"/>
          <w:szCs w:val="20"/>
          <w:lang w:eastAsia="pt-BR"/>
        </w:rPr>
        <w:t>43.</w:t>
      </w:r>
    </w:p>
    <w:p w:rsidR="00474B44" w:rsidRDefault="00474B44">
      <w:pPr>
        <w:widowControl w:val="0"/>
        <w:autoSpaceDE w:val="0"/>
        <w:autoSpaceDN w:val="0"/>
        <w:adjustRightInd w:val="0"/>
        <w:spacing w:after="0" w:line="240" w:lineRule="auto"/>
        <w:rPr>
          <w:rFonts w:cs="Arial"/>
          <w:sz w:val="20"/>
          <w:szCs w:val="20"/>
          <w:lang w:eastAsia="pt-BR"/>
        </w:rPr>
      </w:pPr>
    </w:p>
    <w:p w:rsidR="00000000" w:rsidRDefault="00D201F0">
      <w:pPr>
        <w:widowControl w:val="0"/>
        <w:autoSpaceDE w:val="0"/>
        <w:autoSpaceDN w:val="0"/>
        <w:adjustRightInd w:val="0"/>
        <w:spacing w:after="0" w:line="240" w:lineRule="auto"/>
        <w:rPr>
          <w:lang w:eastAsia="pt-BR"/>
        </w:rPr>
      </w:pPr>
      <w:r>
        <w:rPr>
          <w:rFonts w:cs="Arial"/>
          <w:noProof/>
          <w:sz w:val="20"/>
          <w:szCs w:val="20"/>
          <w:lang w:val="en-US"/>
        </w:rPr>
        <w:drawing>
          <wp:inline distT="0" distB="0" distL="0" distR="0">
            <wp:extent cx="4086225" cy="1743075"/>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86225" cy="1743075"/>
                    </a:xfrm>
                    <a:prstGeom prst="rect">
                      <a:avLst/>
                    </a:prstGeom>
                    <a:noFill/>
                    <a:ln>
                      <a:noFill/>
                    </a:ln>
                  </pic:spPr>
                </pic:pic>
              </a:graphicData>
            </a:graphic>
          </wp:inline>
        </w:drawing>
      </w:r>
      <w:r w:rsidR="00AD1081">
        <w:rPr>
          <w:rFonts w:cs="Arial"/>
          <w:sz w:val="20"/>
          <w:szCs w:val="20"/>
          <w:lang w:eastAsia="pt-BR"/>
        </w:rPr>
        <w:t xml:space="preserve"> </w:t>
      </w:r>
    </w:p>
    <w:p w:rsidR="00000000" w:rsidRDefault="00D201F0">
      <w:pPr>
        <w:widowControl w:val="0"/>
        <w:autoSpaceDE w:val="0"/>
        <w:autoSpaceDN w:val="0"/>
        <w:adjustRightInd w:val="0"/>
        <w:spacing w:after="0" w:line="240" w:lineRule="auto"/>
        <w:rPr>
          <w:lang w:eastAsia="pt-BR"/>
        </w:rPr>
      </w:pPr>
    </w:p>
    <w:p w:rsidR="00000000" w:rsidRDefault="00D201F0">
      <w:pPr>
        <w:widowControl w:val="0"/>
        <w:autoSpaceDE w:val="0"/>
        <w:autoSpaceDN w:val="0"/>
        <w:adjustRightInd w:val="0"/>
        <w:spacing w:after="0" w:line="240" w:lineRule="auto"/>
        <w:rPr>
          <w:lang w:eastAsia="pt-BR"/>
        </w:rPr>
      </w:pPr>
    </w:p>
    <w:p w:rsidR="00000000" w:rsidRDefault="00D201F0">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9B6E4E" w:rsidRPr="00E94237" w:rsidRDefault="000D1869" w:rsidP="009B6E4E">
      <w:pPr>
        <w:widowControl w:val="0"/>
        <w:autoSpaceDE w:val="0"/>
        <w:autoSpaceDN w:val="0"/>
        <w:adjustRightInd w:val="0"/>
        <w:spacing w:after="0" w:line="240" w:lineRule="auto"/>
        <w:rPr>
          <w:rFonts w:cs="Arial"/>
          <w:sz w:val="20"/>
          <w:szCs w:val="20"/>
          <w:lang w:eastAsia="pt-BR"/>
        </w:rPr>
      </w:pPr>
      <w:r w:rsidRPr="00B0193F">
        <w:rPr>
          <w:rFonts w:cs="Arial"/>
          <w:sz w:val="20"/>
          <w:szCs w:val="20"/>
          <w:lang w:eastAsia="zh-CN"/>
        </w:rPr>
        <w:t>14</w:t>
      </w:r>
      <w:r w:rsidRPr="00B0193F">
        <w:rPr>
          <w:rFonts w:cs="Arial"/>
          <w:b/>
          <w:sz w:val="20"/>
          <w:szCs w:val="20"/>
          <w:lang w:eastAsia="zh-CN"/>
        </w:rPr>
        <w:t>.</w:t>
      </w:r>
      <w:r w:rsidRPr="00B0193F">
        <w:rPr>
          <w:rFonts w:cs="Arial"/>
          <w:sz w:val="20"/>
          <w:szCs w:val="20"/>
          <w:lang w:eastAsia="zh-CN"/>
        </w:rPr>
        <w:t xml:space="preserve"> (Enem PPL)  </w:t>
      </w:r>
      <w:r w:rsidR="009B6E4E" w:rsidRPr="00E94237">
        <w:rPr>
          <w:rFonts w:cs="Arial"/>
          <w:sz w:val="20"/>
          <w:szCs w:val="20"/>
          <w:lang w:eastAsia="pt-BR"/>
        </w:rPr>
        <w:t>Em pacientes portadores de astrocitoma pilocítico, um tipo de tumor cerebral, o gene BRAF se quebra e parte dele se funde a outro gene, KIAA1549. Para detectar essa alteração cromossômica, foi desenvolvida uma sonda que é um fragmento de DNA que contém partículas fluorescentes capazes de reagir com os genes BRAF e KIAA1549 fazendo cada um deles emitir uma cor diferente. Em uma célula norma</w:t>
      </w:r>
      <w:r w:rsidR="009C0312" w:rsidRPr="00E94237">
        <w:rPr>
          <w:rFonts w:cs="Arial"/>
          <w:sz w:val="20"/>
          <w:szCs w:val="20"/>
          <w:lang w:eastAsia="pt-BR"/>
        </w:rPr>
        <w:t>l</w:t>
      </w:r>
      <w:r w:rsidR="009B6E4E" w:rsidRPr="00E94237">
        <w:rPr>
          <w:rFonts w:cs="Arial"/>
          <w:sz w:val="20"/>
          <w:szCs w:val="20"/>
          <w:lang w:eastAsia="pt-BR"/>
        </w:rPr>
        <w:t>, como os dois genes estão em regiões distintas do genoma, as duas cores aparecem separadamente. Já quando há a fusão dos dois genes, as cores aparecem sobrepostas.</w:t>
      </w:r>
    </w:p>
    <w:p w:rsidR="009B6E4E" w:rsidRPr="00E94237" w:rsidRDefault="009B6E4E" w:rsidP="009B6E4E">
      <w:pPr>
        <w:widowControl w:val="0"/>
        <w:autoSpaceDE w:val="0"/>
        <w:autoSpaceDN w:val="0"/>
        <w:adjustRightInd w:val="0"/>
        <w:spacing w:after="0" w:line="240" w:lineRule="auto"/>
        <w:rPr>
          <w:rFonts w:cs="Arial"/>
          <w:sz w:val="20"/>
          <w:szCs w:val="20"/>
          <w:lang w:eastAsia="pt-BR"/>
        </w:rPr>
      </w:pPr>
    </w:p>
    <w:p w:rsidR="009B6E4E" w:rsidRPr="00E94237" w:rsidRDefault="009B6E4E" w:rsidP="009B6E4E">
      <w:pPr>
        <w:widowControl w:val="0"/>
        <w:autoSpaceDE w:val="0"/>
        <w:autoSpaceDN w:val="0"/>
        <w:adjustRightInd w:val="0"/>
        <w:spacing w:after="0" w:line="240" w:lineRule="auto"/>
        <w:jc w:val="right"/>
        <w:rPr>
          <w:rFonts w:cs="Arial"/>
          <w:sz w:val="20"/>
          <w:szCs w:val="20"/>
          <w:lang w:eastAsia="pt-BR"/>
        </w:rPr>
      </w:pPr>
      <w:r w:rsidRPr="00E94237">
        <w:rPr>
          <w:rFonts w:cs="Arial"/>
          <w:sz w:val="20"/>
          <w:szCs w:val="20"/>
          <w:lang w:eastAsia="pt-BR"/>
        </w:rPr>
        <w:t>Disponível em: http://agencia.fapesp.br. Acesso em: 3 out. 2015.</w:t>
      </w:r>
    </w:p>
    <w:p w:rsidR="009B6E4E" w:rsidRPr="00E94237" w:rsidRDefault="009B6E4E" w:rsidP="009B6E4E">
      <w:pPr>
        <w:widowControl w:val="0"/>
        <w:autoSpaceDE w:val="0"/>
        <w:autoSpaceDN w:val="0"/>
        <w:adjustRightInd w:val="0"/>
        <w:spacing w:after="0" w:line="240" w:lineRule="auto"/>
        <w:rPr>
          <w:rFonts w:cs="Arial"/>
          <w:sz w:val="20"/>
          <w:szCs w:val="20"/>
          <w:lang w:eastAsia="pt-BR"/>
        </w:rPr>
      </w:pPr>
    </w:p>
    <w:p w:rsidR="009B6E4E" w:rsidRPr="00E94237" w:rsidRDefault="009B6E4E" w:rsidP="009B6E4E">
      <w:pPr>
        <w:widowControl w:val="0"/>
        <w:autoSpaceDE w:val="0"/>
        <w:autoSpaceDN w:val="0"/>
        <w:adjustRightInd w:val="0"/>
        <w:spacing w:after="0" w:line="240" w:lineRule="auto"/>
        <w:rPr>
          <w:rFonts w:cs="Arial"/>
          <w:sz w:val="20"/>
          <w:szCs w:val="20"/>
          <w:lang w:eastAsia="pt-BR"/>
        </w:rPr>
      </w:pPr>
    </w:p>
    <w:p w:rsidR="00000000" w:rsidRDefault="005A79E5" w:rsidP="009B6E4E">
      <w:pPr>
        <w:widowControl w:val="0"/>
        <w:autoSpaceDE w:val="0"/>
        <w:autoSpaceDN w:val="0"/>
        <w:adjustRightInd w:val="0"/>
        <w:spacing w:after="0" w:line="240" w:lineRule="auto"/>
        <w:rPr>
          <w:lang w:eastAsia="pt-BR"/>
        </w:rPr>
      </w:pPr>
      <w:r w:rsidRPr="00E94237">
        <w:rPr>
          <w:rFonts w:cs="Arial"/>
          <w:sz w:val="20"/>
          <w:szCs w:val="20"/>
          <w:lang w:eastAsia="pt-BR"/>
        </w:rPr>
        <w:t>A alteração cromossômica presente nos pacientes com astrocitoma pilocítico é classificada como</w:t>
      </w:r>
      <w:r w:rsidR="009B6E4E" w:rsidRPr="00E94237">
        <w:rPr>
          <w:rFonts w:cs="Arial"/>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221A91" w:rsidRPr="002C5C0C">
        <w:rPr>
          <w:rFonts w:cs="Arial"/>
          <w:sz w:val="20"/>
          <w:szCs w:val="20"/>
          <w:lang w:eastAsia="pt-BR"/>
        </w:rPr>
        <w:t>estrutural do tipo deleção.</w:t>
      </w:r>
      <w:r w:rsidR="00221A91" w:rsidRPr="002C5C0C">
        <w:rPr>
          <w:rFonts w:cs="Arial"/>
          <w:sz w:val="20"/>
          <w:lang w:eastAsia="pt-BR"/>
        </w:rPr>
        <w:t xml:space="preserve"> </w:t>
      </w:r>
      <w:r w:rsidR="00474B44" w:rsidRPr="002C5C0C">
        <w:rPr>
          <w:rFonts w:cs="Arial"/>
          <w:sz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074DB2" w:rsidRPr="001D0F21">
        <w:rPr>
          <w:rFonts w:cs="Arial"/>
          <w:sz w:val="20"/>
          <w:szCs w:val="20"/>
          <w:lang w:eastAsia="pt-BR"/>
        </w:rPr>
        <w:t>numérica do tipo euploidia.</w:t>
      </w:r>
      <w:r w:rsidR="00074DB2" w:rsidRPr="001D0F21">
        <w:rPr>
          <w:rFonts w:cs="Arial"/>
          <w:sz w:val="20"/>
          <w:lang w:eastAsia="pt-BR"/>
        </w:rPr>
        <w:t xml:space="preserve"> </w:t>
      </w:r>
      <w:r w:rsidR="00474B44" w:rsidRPr="001D0F21">
        <w:rPr>
          <w:rFonts w:cs="Arial"/>
          <w:sz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2C5609" w:rsidRPr="001D674A">
        <w:rPr>
          <w:rFonts w:cs="Arial"/>
          <w:sz w:val="20"/>
          <w:szCs w:val="20"/>
          <w:lang w:eastAsia="pt-BR"/>
        </w:rPr>
        <w:t>numérica do tipo duplicação.</w:t>
      </w:r>
      <w:r w:rsidR="002C5609" w:rsidRPr="001D674A">
        <w:rPr>
          <w:rFonts w:cs="Arial"/>
          <w:sz w:val="20"/>
          <w:lang w:eastAsia="pt-BR"/>
        </w:rPr>
        <w:t xml:space="preserve"> </w:t>
      </w:r>
      <w:r w:rsidR="00474B44" w:rsidRPr="001D674A">
        <w:rPr>
          <w:rFonts w:cs="Arial"/>
          <w:sz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0D3AF3" w:rsidRPr="00187433">
        <w:rPr>
          <w:rFonts w:cs="Arial"/>
          <w:sz w:val="20"/>
          <w:szCs w:val="20"/>
          <w:lang w:eastAsia="pt-BR"/>
        </w:rPr>
        <w:t>numérica do tipo aneuploidia.</w:t>
      </w:r>
      <w:r w:rsidR="000D3AF3" w:rsidRPr="00187433">
        <w:rPr>
          <w:rFonts w:cs="Arial"/>
          <w:sz w:val="20"/>
          <w:lang w:eastAsia="pt-BR"/>
        </w:rPr>
        <w:t xml:space="preserve"> </w:t>
      </w:r>
      <w:r w:rsidR="00474B44" w:rsidRPr="00187433">
        <w:rPr>
          <w:rFonts w:cs="Arial"/>
          <w:sz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B923EF" w:rsidRPr="0055390D">
        <w:rPr>
          <w:rFonts w:cs="Arial"/>
          <w:sz w:val="20"/>
          <w:szCs w:val="20"/>
          <w:lang w:eastAsia="pt-BR"/>
        </w:rPr>
        <w:t>estrutural do tipo translocação.</w:t>
      </w:r>
      <w:r w:rsidR="00B923EF" w:rsidRPr="0055390D">
        <w:rPr>
          <w:rFonts w:cs="Arial"/>
          <w:sz w:val="20"/>
          <w:lang w:eastAsia="pt-BR"/>
        </w:rPr>
        <w:t xml:space="preserve"> </w:t>
      </w:r>
      <w:r w:rsidR="00474B44" w:rsidRPr="0055390D">
        <w:rPr>
          <w:rFonts w:cs="Arial"/>
          <w:sz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b/>
          <w:sz w:val="24"/>
          <w:szCs w:val="24"/>
          <w:lang w:val="en-US" w:eastAsia="zh-CN"/>
        </w:rPr>
      </w:pPr>
      <w:r>
        <w:rPr>
          <w:b/>
          <w:sz w:val="24"/>
          <w:szCs w:val="24"/>
          <w:lang w:val="en-US" w:eastAsia="zh-CN"/>
        </w:rPr>
        <w:t>Resposta:</w:t>
      </w:r>
    </w:p>
    <w:p w:rsidR="00000000" w:rsidRDefault="00D201F0" w:rsidP="00335AEC">
      <w:pPr>
        <w:spacing w:after="0" w:line="240" w:lineRule="auto"/>
        <w:ind w:left="227" w:hanging="227"/>
        <w:rPr>
          <w:b/>
          <w:sz w:val="24"/>
          <w:szCs w:val="24"/>
          <w:lang w:val="en-US" w:eastAsia="zh-CN"/>
        </w:rPr>
      </w:pPr>
    </w:p>
    <w:p w:rsidR="00474B44" w:rsidRPr="001D5B58" w:rsidRDefault="003C6C05" w:rsidP="003C6C05">
      <w:pPr>
        <w:widowControl w:val="0"/>
        <w:autoSpaceDE w:val="0"/>
        <w:autoSpaceDN w:val="0"/>
        <w:adjustRightInd w:val="0"/>
        <w:spacing w:after="0" w:line="240" w:lineRule="auto"/>
        <w:rPr>
          <w:rFonts w:cs="Arial"/>
          <w:sz w:val="20"/>
          <w:szCs w:val="20"/>
          <w:lang w:eastAsia="pt-BR"/>
        </w:rPr>
      </w:pPr>
      <w:r w:rsidRPr="001D5B58">
        <w:rPr>
          <w:rFonts w:cs="Arial"/>
          <w:sz w:val="20"/>
          <w:szCs w:val="20"/>
          <w:lang w:eastAsia="pt-BR"/>
        </w:rPr>
        <w:t>[E]</w:t>
      </w:r>
    </w:p>
    <w:p w:rsidR="00CC7B8D" w:rsidRPr="001D5B58" w:rsidRDefault="00CC7B8D" w:rsidP="003C6C05">
      <w:pPr>
        <w:widowControl w:val="0"/>
        <w:autoSpaceDE w:val="0"/>
        <w:autoSpaceDN w:val="0"/>
        <w:adjustRightInd w:val="0"/>
        <w:spacing w:after="0" w:line="240" w:lineRule="auto"/>
        <w:rPr>
          <w:rFonts w:cs="Arial"/>
          <w:sz w:val="20"/>
          <w:szCs w:val="20"/>
          <w:lang w:eastAsia="pt-BR"/>
        </w:rPr>
      </w:pPr>
    </w:p>
    <w:p w:rsidR="00000000" w:rsidRDefault="00CC7B8D" w:rsidP="003C6C05">
      <w:pPr>
        <w:widowControl w:val="0"/>
        <w:autoSpaceDE w:val="0"/>
        <w:autoSpaceDN w:val="0"/>
        <w:adjustRightInd w:val="0"/>
        <w:spacing w:after="0" w:line="240" w:lineRule="auto"/>
        <w:rPr>
          <w:lang w:eastAsia="pt-BR"/>
        </w:rPr>
      </w:pPr>
      <w:r w:rsidRPr="001D5B58">
        <w:rPr>
          <w:rFonts w:cs="Arial"/>
          <w:sz w:val="20"/>
          <w:szCs w:val="20"/>
          <w:lang w:eastAsia="pt-BR"/>
        </w:rPr>
        <w:t xml:space="preserve">A fusão de regiões cromossômicas não homólogas é denominada translocação. </w:t>
      </w:r>
    </w:p>
    <w:p w:rsidR="00000000" w:rsidRDefault="00D201F0" w:rsidP="003C6C05">
      <w:pPr>
        <w:widowControl w:val="0"/>
        <w:autoSpaceDE w:val="0"/>
        <w:autoSpaceDN w:val="0"/>
        <w:adjustRightInd w:val="0"/>
        <w:spacing w:after="0" w:line="240" w:lineRule="auto"/>
        <w:rPr>
          <w:lang w:eastAsia="pt-BR"/>
        </w:rPr>
      </w:pPr>
    </w:p>
    <w:p w:rsidR="00000000" w:rsidRDefault="00D201F0" w:rsidP="003C6C05">
      <w:pPr>
        <w:widowControl w:val="0"/>
        <w:autoSpaceDE w:val="0"/>
        <w:autoSpaceDN w:val="0"/>
        <w:adjustRightInd w:val="0"/>
        <w:spacing w:after="0" w:line="240" w:lineRule="auto"/>
        <w:rPr>
          <w:lang w:eastAsia="pt-BR"/>
        </w:rPr>
      </w:pPr>
    </w:p>
    <w:p w:rsidR="00000000" w:rsidRDefault="00D201F0" w:rsidP="003C6C05">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592A75" w:rsidRPr="0057629C" w:rsidRDefault="000D1869" w:rsidP="0004623E">
      <w:pPr>
        <w:autoSpaceDE w:val="0"/>
        <w:autoSpaceDN w:val="0"/>
        <w:adjustRightInd w:val="0"/>
        <w:spacing w:after="0" w:line="240" w:lineRule="auto"/>
        <w:rPr>
          <w:rFonts w:cs="Arial"/>
          <w:sz w:val="20"/>
          <w:szCs w:val="20"/>
          <w:lang w:eastAsia="pt-BR"/>
        </w:rPr>
      </w:pPr>
      <w:r w:rsidRPr="00B0193F">
        <w:rPr>
          <w:rFonts w:cs="Arial"/>
          <w:sz w:val="20"/>
          <w:szCs w:val="20"/>
          <w:lang w:eastAsia="zh-CN"/>
        </w:rPr>
        <w:t>15</w:t>
      </w:r>
      <w:r w:rsidRPr="00B0193F">
        <w:rPr>
          <w:rFonts w:cs="Arial"/>
          <w:b/>
          <w:sz w:val="20"/>
          <w:szCs w:val="20"/>
          <w:lang w:eastAsia="zh-CN"/>
        </w:rPr>
        <w:t>.</w:t>
      </w:r>
      <w:r w:rsidRPr="00B0193F">
        <w:rPr>
          <w:rFonts w:cs="Arial"/>
          <w:sz w:val="20"/>
          <w:szCs w:val="20"/>
          <w:lang w:eastAsia="zh-CN"/>
        </w:rPr>
        <w:t xml:space="preserve"> (Ufrgs)  </w:t>
      </w:r>
      <w:r w:rsidR="0004623E" w:rsidRPr="0057629C">
        <w:rPr>
          <w:rFonts w:cs="Arial"/>
          <w:sz w:val="20"/>
          <w:szCs w:val="20"/>
          <w:lang w:eastAsia="pt-BR"/>
        </w:rPr>
        <w:t>A sequência abaixo corresponde a um trecho de DNA específico que sofreu uma mutação gênica por substituição de um nucleotídeo na 5</w:t>
      </w:r>
      <w:r w:rsidR="0004623E" w:rsidRPr="0057629C">
        <w:rPr>
          <w:rFonts w:cs="Arial"/>
          <w:sz w:val="20"/>
          <w:szCs w:val="13"/>
          <w:lang w:eastAsia="pt-BR"/>
        </w:rPr>
        <w:t xml:space="preserve">ª </w:t>
      </w:r>
      <w:r w:rsidR="0004623E" w:rsidRPr="0057629C">
        <w:rPr>
          <w:rFonts w:cs="Arial"/>
          <w:sz w:val="20"/>
          <w:szCs w:val="20"/>
          <w:lang w:eastAsia="pt-BR"/>
        </w:rPr>
        <w:t>posição.</w:t>
      </w:r>
    </w:p>
    <w:p w:rsidR="00474B44" w:rsidRPr="0057629C" w:rsidRDefault="00474B44">
      <w:pPr>
        <w:widowControl w:val="0"/>
        <w:autoSpaceDE w:val="0"/>
        <w:autoSpaceDN w:val="0"/>
        <w:adjustRightInd w:val="0"/>
        <w:spacing w:after="0" w:line="240" w:lineRule="auto"/>
        <w:rPr>
          <w:rFonts w:cs="Arial"/>
          <w:sz w:val="20"/>
          <w:szCs w:val="20"/>
          <w:shd w:val="clear" w:color="auto" w:fill="FFFFFF"/>
          <w:lang w:eastAsia="pt-BR"/>
        </w:rPr>
      </w:pPr>
    </w:p>
    <w:p w:rsidR="00586EA1" w:rsidRPr="0057629C" w:rsidRDefault="00D201F0">
      <w:pPr>
        <w:widowControl w:val="0"/>
        <w:autoSpaceDE w:val="0"/>
        <w:autoSpaceDN w:val="0"/>
        <w:adjustRightInd w:val="0"/>
        <w:spacing w:after="0" w:line="240" w:lineRule="auto"/>
        <w:rPr>
          <w:rFonts w:cs="Arial"/>
          <w:sz w:val="20"/>
          <w:szCs w:val="20"/>
          <w:shd w:val="clear" w:color="auto" w:fill="FFFFFF"/>
          <w:lang w:eastAsia="pt-BR"/>
        </w:rPr>
      </w:pPr>
      <w:r>
        <w:rPr>
          <w:rFonts w:cs="Arial"/>
          <w:noProof/>
          <w:sz w:val="20"/>
          <w:szCs w:val="20"/>
          <w:shd w:val="clear" w:color="auto" w:fill="FFFFFF"/>
          <w:lang w:val="en-US"/>
        </w:rPr>
        <w:drawing>
          <wp:inline distT="0" distB="0" distL="0" distR="0">
            <wp:extent cx="5038725" cy="1647825"/>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38725" cy="1647825"/>
                    </a:xfrm>
                    <a:prstGeom prst="rect">
                      <a:avLst/>
                    </a:prstGeom>
                    <a:noFill/>
                    <a:ln>
                      <a:noFill/>
                    </a:ln>
                  </pic:spPr>
                </pic:pic>
              </a:graphicData>
            </a:graphic>
          </wp:inline>
        </w:drawing>
      </w:r>
    </w:p>
    <w:p w:rsidR="00586EA1" w:rsidRPr="0057629C" w:rsidRDefault="00586EA1">
      <w:pPr>
        <w:widowControl w:val="0"/>
        <w:autoSpaceDE w:val="0"/>
        <w:autoSpaceDN w:val="0"/>
        <w:adjustRightInd w:val="0"/>
        <w:spacing w:after="0" w:line="240" w:lineRule="auto"/>
        <w:rPr>
          <w:rFonts w:cs="Arial"/>
          <w:sz w:val="20"/>
          <w:szCs w:val="20"/>
          <w:lang w:eastAsia="pt-BR"/>
        </w:rPr>
      </w:pPr>
    </w:p>
    <w:p w:rsidR="00000000" w:rsidRDefault="001D2EE4" w:rsidP="001D2EE4">
      <w:pPr>
        <w:autoSpaceDE w:val="0"/>
        <w:autoSpaceDN w:val="0"/>
        <w:adjustRightInd w:val="0"/>
        <w:spacing w:after="0" w:line="240" w:lineRule="auto"/>
        <w:rPr>
          <w:lang w:eastAsia="pt-BR"/>
        </w:rPr>
      </w:pPr>
      <w:r w:rsidRPr="0057629C">
        <w:rPr>
          <w:rFonts w:cs="Arial"/>
          <w:sz w:val="20"/>
          <w:szCs w:val="20"/>
          <w:lang w:eastAsia="pt-BR"/>
        </w:rPr>
        <w:t xml:space="preserve">Sobre a mutação que ocorreu na sequência de DNA acima, é correto afirmar que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870678" w:rsidRPr="00353920">
        <w:rPr>
          <w:rFonts w:cs="Arial"/>
          <w:sz w:val="20"/>
          <w:szCs w:val="20"/>
          <w:lang w:eastAsia="pt-BR"/>
        </w:rPr>
        <w:t>gera uma cadeia polipeptídica com um aminoácido a menos.</w:t>
      </w:r>
      <w:r w:rsidR="00474B44" w:rsidRPr="00353920">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13455C" w:rsidRPr="0083306F">
        <w:rPr>
          <w:rFonts w:cs="Arial"/>
          <w:sz w:val="20"/>
          <w:szCs w:val="20"/>
          <w:lang w:eastAsia="pt-BR"/>
        </w:rPr>
        <w:t>aumenta o número de códons do RNAm.</w:t>
      </w:r>
      <w:r w:rsidR="00474B44" w:rsidRPr="0083306F">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A356E0" w:rsidRPr="009D7B99">
        <w:rPr>
          <w:rFonts w:cs="Arial"/>
          <w:sz w:val="20"/>
          <w:szCs w:val="20"/>
          <w:lang w:eastAsia="pt-BR"/>
        </w:rPr>
        <w:t>é silenciosa, aumentando a variabilidade genética da espécie.</w:t>
      </w:r>
      <w:r w:rsidR="00474B44" w:rsidRPr="009D7B99">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6B1A68" w:rsidRPr="00C56D4B">
        <w:rPr>
          <w:rFonts w:cs="Arial"/>
          <w:sz w:val="20"/>
          <w:szCs w:val="20"/>
          <w:lang w:eastAsia="pt-BR"/>
        </w:rPr>
        <w:t>altera o módulo de leitura do RNAm e o tamanho da proteína.</w:t>
      </w:r>
      <w:r w:rsidR="00474B44" w:rsidRPr="00C56D4B">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947497" w:rsidRPr="00A068CE">
        <w:rPr>
          <w:rFonts w:cs="Arial"/>
          <w:sz w:val="20"/>
          <w:szCs w:val="20"/>
          <w:lang w:eastAsia="pt-BR"/>
        </w:rPr>
        <w:t>causa a substituição de um aminoácido na proteína.</w:t>
      </w:r>
      <w:r w:rsidR="00474B44" w:rsidRPr="00A068CE">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b/>
          <w:sz w:val="24"/>
          <w:szCs w:val="24"/>
          <w:lang w:val="en-US" w:eastAsia="zh-CN"/>
        </w:rPr>
      </w:pPr>
      <w:r>
        <w:rPr>
          <w:b/>
          <w:sz w:val="24"/>
          <w:szCs w:val="24"/>
          <w:lang w:val="en-US" w:eastAsia="zh-CN"/>
        </w:rPr>
        <w:t>Resposta:</w:t>
      </w:r>
    </w:p>
    <w:p w:rsidR="00000000" w:rsidRDefault="00D201F0" w:rsidP="00335AEC">
      <w:pPr>
        <w:spacing w:after="0" w:line="240" w:lineRule="auto"/>
        <w:ind w:left="227" w:hanging="227"/>
        <w:rPr>
          <w:b/>
          <w:sz w:val="24"/>
          <w:szCs w:val="24"/>
          <w:lang w:val="en-US" w:eastAsia="zh-CN"/>
        </w:rPr>
      </w:pPr>
    </w:p>
    <w:p w:rsidR="00474B44" w:rsidRPr="00540644" w:rsidRDefault="00974411" w:rsidP="00974411">
      <w:pPr>
        <w:widowControl w:val="0"/>
        <w:autoSpaceDE w:val="0"/>
        <w:autoSpaceDN w:val="0"/>
        <w:adjustRightInd w:val="0"/>
        <w:spacing w:after="0" w:line="240" w:lineRule="auto"/>
        <w:rPr>
          <w:rFonts w:cs="Arial"/>
          <w:sz w:val="20"/>
          <w:szCs w:val="20"/>
          <w:lang w:eastAsia="pt-BR"/>
        </w:rPr>
      </w:pPr>
      <w:r w:rsidRPr="00540644">
        <w:rPr>
          <w:rFonts w:cs="Arial"/>
          <w:sz w:val="20"/>
          <w:szCs w:val="20"/>
          <w:lang w:eastAsia="pt-BR"/>
        </w:rPr>
        <w:t>[E]</w:t>
      </w:r>
    </w:p>
    <w:p w:rsidR="00727DEF" w:rsidRPr="00540644" w:rsidRDefault="00727DEF" w:rsidP="00974411">
      <w:pPr>
        <w:widowControl w:val="0"/>
        <w:autoSpaceDE w:val="0"/>
        <w:autoSpaceDN w:val="0"/>
        <w:adjustRightInd w:val="0"/>
        <w:spacing w:after="0" w:line="240" w:lineRule="auto"/>
        <w:rPr>
          <w:rFonts w:cs="Arial"/>
          <w:sz w:val="20"/>
          <w:szCs w:val="20"/>
          <w:lang w:eastAsia="pt-BR"/>
        </w:rPr>
      </w:pPr>
    </w:p>
    <w:p w:rsidR="00000000" w:rsidRDefault="00727DEF" w:rsidP="00974411">
      <w:pPr>
        <w:widowControl w:val="0"/>
        <w:autoSpaceDE w:val="0"/>
        <w:autoSpaceDN w:val="0"/>
        <w:adjustRightInd w:val="0"/>
        <w:spacing w:after="0" w:line="240" w:lineRule="auto"/>
        <w:rPr>
          <w:lang w:eastAsia="pt-BR"/>
        </w:rPr>
      </w:pPr>
      <w:r w:rsidRPr="00540644">
        <w:rPr>
          <w:rFonts w:cs="Arial"/>
          <w:sz w:val="20"/>
          <w:szCs w:val="20"/>
          <w:lang w:eastAsia="pt-BR"/>
        </w:rPr>
        <w:t xml:space="preserve">A troca da segunda base de um códon com sentido, provoca a substituição de um aminoácido por outro na proteína sintetizada. No caso, ocorrerá a troca do segundo aminoácido (histidina por leucina). </w:t>
      </w:r>
    </w:p>
    <w:p w:rsidR="00000000" w:rsidRDefault="00D201F0" w:rsidP="00974411">
      <w:pPr>
        <w:widowControl w:val="0"/>
        <w:autoSpaceDE w:val="0"/>
        <w:autoSpaceDN w:val="0"/>
        <w:adjustRightInd w:val="0"/>
        <w:spacing w:after="0" w:line="240" w:lineRule="auto"/>
        <w:rPr>
          <w:lang w:eastAsia="pt-BR"/>
        </w:rPr>
      </w:pPr>
    </w:p>
    <w:p w:rsidR="00000000" w:rsidRDefault="00D201F0" w:rsidP="00974411">
      <w:pPr>
        <w:widowControl w:val="0"/>
        <w:autoSpaceDE w:val="0"/>
        <w:autoSpaceDN w:val="0"/>
        <w:adjustRightInd w:val="0"/>
        <w:spacing w:after="0" w:line="240" w:lineRule="auto"/>
        <w:rPr>
          <w:lang w:eastAsia="pt-BR"/>
        </w:rPr>
      </w:pPr>
    </w:p>
    <w:p w:rsidR="00000000" w:rsidRDefault="00D201F0" w:rsidP="00974411">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60509F" w:rsidRPr="00DB4A71" w:rsidRDefault="000D1869" w:rsidP="0060509F">
      <w:pPr>
        <w:autoSpaceDE w:val="0"/>
        <w:autoSpaceDN w:val="0"/>
        <w:adjustRightInd w:val="0"/>
        <w:spacing w:after="0" w:line="240" w:lineRule="auto"/>
        <w:rPr>
          <w:rFonts w:cs="Arial"/>
          <w:sz w:val="20"/>
          <w:szCs w:val="18"/>
          <w:lang w:eastAsia="pt-BR"/>
        </w:rPr>
      </w:pPr>
      <w:r w:rsidRPr="00B0193F">
        <w:rPr>
          <w:rFonts w:cs="Arial"/>
          <w:sz w:val="20"/>
          <w:szCs w:val="20"/>
          <w:lang w:eastAsia="zh-CN"/>
        </w:rPr>
        <w:t>16</w:t>
      </w:r>
      <w:r w:rsidRPr="00B0193F">
        <w:rPr>
          <w:rFonts w:cs="Arial"/>
          <w:b/>
          <w:sz w:val="20"/>
          <w:szCs w:val="20"/>
          <w:lang w:eastAsia="zh-CN"/>
        </w:rPr>
        <w:t>.</w:t>
      </w:r>
      <w:r w:rsidRPr="00B0193F">
        <w:rPr>
          <w:rFonts w:cs="Arial"/>
          <w:sz w:val="20"/>
          <w:szCs w:val="20"/>
          <w:lang w:eastAsia="zh-CN"/>
        </w:rPr>
        <w:t xml:space="preserve"> (Uece)  </w:t>
      </w:r>
      <w:r w:rsidR="0060509F" w:rsidRPr="00DB4A71">
        <w:rPr>
          <w:rFonts w:cs="Arial"/>
          <w:sz w:val="20"/>
          <w:szCs w:val="18"/>
          <w:lang w:eastAsia="pt-BR"/>
        </w:rPr>
        <w:t xml:space="preserve">A tecnologia de edição CRISPR-Cas9 aumentou a expectativa pelo desenvolvimento de terapias gênicas mais eficazes para eliminar ou reparar genes defeituosos. Porém, um estudo publicado na </w:t>
      </w:r>
      <w:r w:rsidR="0060509F" w:rsidRPr="00DB4A71">
        <w:rPr>
          <w:rFonts w:cs="Arial"/>
          <w:i/>
          <w:iCs/>
          <w:sz w:val="20"/>
          <w:szCs w:val="18"/>
          <w:lang w:eastAsia="pt-BR"/>
        </w:rPr>
        <w:t xml:space="preserve">Nature Methods </w:t>
      </w:r>
      <w:r w:rsidR="0060509F" w:rsidRPr="00DB4A71">
        <w:rPr>
          <w:rFonts w:cs="Arial"/>
          <w:sz w:val="20"/>
          <w:szCs w:val="18"/>
          <w:lang w:eastAsia="pt-BR"/>
        </w:rPr>
        <w:t>descobriu que a tecnologia para edição gênica pode induzir mutações não intencionais no genoma.</w:t>
      </w:r>
    </w:p>
    <w:p w:rsidR="00592A75" w:rsidRPr="00DB4A71" w:rsidRDefault="0060509F" w:rsidP="0060509F">
      <w:pPr>
        <w:autoSpaceDE w:val="0"/>
        <w:autoSpaceDN w:val="0"/>
        <w:adjustRightInd w:val="0"/>
        <w:spacing w:after="0" w:line="240" w:lineRule="auto"/>
        <w:jc w:val="right"/>
        <w:rPr>
          <w:rFonts w:cs="Arial"/>
          <w:sz w:val="20"/>
          <w:szCs w:val="20"/>
          <w:lang w:eastAsia="pt-BR"/>
        </w:rPr>
      </w:pPr>
      <w:r w:rsidRPr="00DB4A71">
        <w:rPr>
          <w:rFonts w:cs="Arial"/>
          <w:sz w:val="20"/>
          <w:szCs w:val="16"/>
          <w:lang w:eastAsia="pt-BR"/>
        </w:rPr>
        <w:t>Fonte: http://www2.uol.com.br/sciam/noticias/tecnologia_de_edicao_genica_crispr_pode_causar_centena</w:t>
      </w:r>
      <w:r w:rsidRPr="00DB4A71">
        <w:rPr>
          <w:rFonts w:cs="Arial"/>
          <w:sz w:val="20"/>
          <w:szCs w:val="20"/>
          <w:lang w:eastAsia="pt-BR"/>
        </w:rPr>
        <w:t>s_de_mutacoes_nao_intencionais.html</w:t>
      </w:r>
    </w:p>
    <w:p w:rsidR="00474B44" w:rsidRPr="00DB4A71" w:rsidRDefault="00474B44" w:rsidP="0060509F">
      <w:pPr>
        <w:autoSpaceDE w:val="0"/>
        <w:autoSpaceDN w:val="0"/>
        <w:adjustRightInd w:val="0"/>
        <w:spacing w:after="0" w:line="240" w:lineRule="auto"/>
        <w:rPr>
          <w:rFonts w:cs="Arial"/>
          <w:sz w:val="20"/>
          <w:szCs w:val="20"/>
          <w:lang w:eastAsia="pt-BR"/>
        </w:rPr>
      </w:pPr>
    </w:p>
    <w:p w:rsidR="0060509F" w:rsidRPr="00DB4A71" w:rsidRDefault="0060509F" w:rsidP="0060509F">
      <w:pPr>
        <w:autoSpaceDE w:val="0"/>
        <w:autoSpaceDN w:val="0"/>
        <w:adjustRightInd w:val="0"/>
        <w:spacing w:after="0" w:line="240" w:lineRule="auto"/>
        <w:rPr>
          <w:rFonts w:cs="Arial"/>
          <w:sz w:val="20"/>
          <w:szCs w:val="20"/>
          <w:lang w:eastAsia="pt-BR"/>
        </w:rPr>
      </w:pPr>
    </w:p>
    <w:p w:rsidR="00000000" w:rsidRDefault="0060509F" w:rsidP="0060509F">
      <w:pPr>
        <w:autoSpaceDE w:val="0"/>
        <w:autoSpaceDN w:val="0"/>
        <w:adjustRightInd w:val="0"/>
        <w:spacing w:after="0" w:line="240" w:lineRule="auto"/>
        <w:rPr>
          <w:lang w:eastAsia="pt-BR"/>
        </w:rPr>
      </w:pPr>
      <w:r w:rsidRPr="00DB4A71">
        <w:rPr>
          <w:rFonts w:cs="Arial"/>
          <w:sz w:val="20"/>
          <w:szCs w:val="20"/>
          <w:lang w:eastAsia="pt-BR"/>
        </w:rPr>
        <w:t xml:space="preserve">No que diz respeito às mutações cromossômicas que causam síndromes humanas, é INCORRETO afirmar que a síndrome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6762C5" w:rsidRPr="00D01D74">
        <w:rPr>
          <w:rFonts w:cs="Arial"/>
          <w:sz w:val="20"/>
          <w:szCs w:val="20"/>
          <w:lang w:eastAsia="pt-BR"/>
        </w:rPr>
        <w:t xml:space="preserve">de Klinefelter é uma trissomia que ocorre nos cromossomos sexuais, e o cariótipo mais comum é representado por </w:t>
      </w:r>
      <w:r w:rsidR="00B82D94" w:rsidRPr="00D01D74">
        <w:rPr>
          <w:rFonts w:cs="Arial"/>
          <w:position w:val="-8"/>
          <w:sz w:val="20"/>
          <w:szCs w:val="20"/>
          <w:lang w:eastAsia="pt-BR"/>
        </w:rPr>
        <w:object w:dxaOrig="340" w:dyaOrig="279">
          <v:shape id="_x0000_i1065" type="#_x0000_t75" style="width:17.25pt;height:14.25pt" o:ole="">
            <v:imagedata r:id="rId81" o:title=""/>
          </v:shape>
          <o:OLEObject Type="Embed" ProgID="Equation.DSMT4" ShapeID="_x0000_i1065" DrawAspect="Content" ObjectID="_1661690158" r:id="rId82"/>
        </w:object>
      </w:r>
      <w:r w:rsidR="006762C5" w:rsidRPr="00D01D74">
        <w:rPr>
          <w:rFonts w:cs="Arial"/>
          <w:sz w:val="20"/>
          <w:szCs w:val="20"/>
          <w:lang w:eastAsia="pt-BR"/>
        </w:rPr>
        <w:t xml:space="preserve"> </w:t>
      </w:r>
      <w:r w:rsidR="00B82D94" w:rsidRPr="00D01D74">
        <w:rPr>
          <w:rFonts w:cs="Arial"/>
          <w:position w:val="-4"/>
          <w:sz w:val="20"/>
          <w:szCs w:val="20"/>
          <w:lang w:eastAsia="pt-BR"/>
        </w:rPr>
        <w:object w:dxaOrig="520" w:dyaOrig="240">
          <v:shape id="_x0000_i1066" type="#_x0000_t75" style="width:26.25pt;height:12pt" o:ole="">
            <v:imagedata r:id="rId83" o:title=""/>
          </v:shape>
          <o:OLEObject Type="Embed" ProgID="Equation.DSMT4" ShapeID="_x0000_i1066" DrawAspect="Content" ObjectID="_1661690159" r:id="rId84"/>
        </w:object>
      </w:r>
      <w:r w:rsidR="006762C5" w:rsidRPr="00D01D74">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0606B3" w:rsidRPr="00CE3C43">
        <w:rPr>
          <w:rFonts w:cs="Arial"/>
          <w:sz w:val="20"/>
          <w:szCs w:val="20"/>
          <w:lang w:eastAsia="pt-BR"/>
        </w:rPr>
        <w:t xml:space="preserve">de Turner é uma trissomia que ocorre nos cromossomos sexuais, frequentemente representada pelo cariótipo </w:t>
      </w:r>
      <w:r w:rsidR="00E70026" w:rsidRPr="00CE3C43">
        <w:rPr>
          <w:rFonts w:cs="Arial"/>
          <w:position w:val="-8"/>
          <w:sz w:val="20"/>
          <w:szCs w:val="20"/>
          <w:lang w:eastAsia="pt-BR"/>
        </w:rPr>
        <w:object w:dxaOrig="340" w:dyaOrig="279">
          <v:shape id="_x0000_i1067" type="#_x0000_t75" style="width:17.25pt;height:14.25pt" o:ole="">
            <v:imagedata r:id="rId85" o:title=""/>
          </v:shape>
          <o:OLEObject Type="Embed" ProgID="Equation.DSMT4" ShapeID="_x0000_i1067" DrawAspect="Content" ObjectID="_1661690160" r:id="rId86"/>
        </w:object>
      </w:r>
      <w:r w:rsidR="000606B3" w:rsidRPr="00CE3C43">
        <w:rPr>
          <w:rFonts w:cs="Arial"/>
          <w:sz w:val="20"/>
          <w:szCs w:val="20"/>
          <w:lang w:eastAsia="pt-BR"/>
        </w:rPr>
        <w:t xml:space="preserve"> </w:t>
      </w:r>
      <w:r w:rsidR="00E70026" w:rsidRPr="00CE3C43">
        <w:rPr>
          <w:rFonts w:cs="Arial"/>
          <w:position w:val="-4"/>
          <w:sz w:val="20"/>
          <w:szCs w:val="20"/>
          <w:lang w:eastAsia="pt-BR"/>
        </w:rPr>
        <w:object w:dxaOrig="260" w:dyaOrig="240">
          <v:shape id="_x0000_i1068" type="#_x0000_t75" style="width:12.75pt;height:12pt" o:ole="">
            <v:imagedata r:id="rId87" o:title=""/>
          </v:shape>
          <o:OLEObject Type="Embed" ProgID="Equation.DSMT4" ShapeID="_x0000_i1068" DrawAspect="Content" ObjectID="_1661690161" r:id="rId88"/>
        </w:object>
      </w:r>
      <w:r w:rsidR="000606B3" w:rsidRPr="00CE3C43">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3A132E" w:rsidRPr="00B53986">
        <w:rPr>
          <w:rFonts w:cs="Arial"/>
          <w:sz w:val="20"/>
          <w:szCs w:val="20"/>
          <w:lang w:eastAsia="pt-BR"/>
        </w:rPr>
        <w:t xml:space="preserve">de Down é uma trissomia que ocorre no cromossomo </w:t>
      </w:r>
      <w:r w:rsidR="008F6F7F" w:rsidRPr="00B53986">
        <w:rPr>
          <w:rFonts w:cs="Arial"/>
          <w:position w:val="-8"/>
          <w:sz w:val="20"/>
          <w:szCs w:val="20"/>
          <w:lang w:eastAsia="pt-BR"/>
        </w:rPr>
        <w:object w:dxaOrig="300" w:dyaOrig="279">
          <v:shape id="_x0000_i1069" type="#_x0000_t75" style="width:15pt;height:14.25pt" o:ole="">
            <v:imagedata r:id="rId89" o:title=""/>
          </v:shape>
          <o:OLEObject Type="Embed" ProgID="Equation.DSMT4" ShapeID="_x0000_i1069" DrawAspect="Content" ObjectID="_1661690162" r:id="rId90"/>
        </w:object>
      </w:r>
      <w:r w:rsidR="003A132E" w:rsidRPr="00B53986">
        <w:rPr>
          <w:rFonts w:cs="Arial"/>
          <w:sz w:val="20"/>
          <w:szCs w:val="20"/>
          <w:lang w:eastAsia="pt-BR"/>
        </w:rPr>
        <w:t xml:space="preserve"> e pode ser causada por não disjunção do cromossomo em uma das divisões meióticas.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956E81" w:rsidRPr="00107BDD">
        <w:rPr>
          <w:rFonts w:cs="Arial"/>
          <w:sz w:val="20"/>
          <w:szCs w:val="20"/>
          <w:lang w:eastAsia="pt-BR"/>
        </w:rPr>
        <w:t xml:space="preserve">do Triplo-X é uma trissomia que ocorre nos cromossomos sexuais de mulheres, cujas células têm três cromossomos </w:t>
      </w:r>
      <w:r w:rsidR="00F871EB" w:rsidRPr="00107BDD">
        <w:rPr>
          <w:rFonts w:cs="Arial"/>
          <w:position w:val="-4"/>
          <w:sz w:val="20"/>
          <w:szCs w:val="20"/>
          <w:lang w:eastAsia="pt-BR"/>
        </w:rPr>
        <w:object w:dxaOrig="260" w:dyaOrig="240">
          <v:shape id="_x0000_i1070" type="#_x0000_t75" style="width:12.75pt;height:12pt" o:ole="">
            <v:imagedata r:id="rId91" o:title=""/>
          </v:shape>
          <o:OLEObject Type="Embed" ProgID="Equation.DSMT4" ShapeID="_x0000_i1070" DrawAspect="Content" ObjectID="_1661690163" r:id="rId92"/>
        </w:object>
      </w:r>
      <w:r w:rsidR="00956E81" w:rsidRPr="00107BDD">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b/>
          <w:sz w:val="24"/>
          <w:szCs w:val="24"/>
          <w:lang w:val="en-US" w:eastAsia="zh-CN"/>
        </w:rPr>
      </w:pPr>
      <w:r>
        <w:rPr>
          <w:b/>
          <w:sz w:val="24"/>
          <w:szCs w:val="24"/>
          <w:lang w:val="en-US" w:eastAsia="zh-CN"/>
        </w:rPr>
        <w:t>Resposta:</w:t>
      </w:r>
    </w:p>
    <w:p w:rsidR="00000000" w:rsidRDefault="00D201F0" w:rsidP="00335AEC">
      <w:pPr>
        <w:spacing w:after="0" w:line="240" w:lineRule="auto"/>
        <w:ind w:left="227" w:hanging="227"/>
        <w:rPr>
          <w:b/>
          <w:sz w:val="24"/>
          <w:szCs w:val="24"/>
          <w:lang w:val="en-US" w:eastAsia="zh-CN"/>
        </w:rPr>
      </w:pPr>
    </w:p>
    <w:p w:rsidR="002A1E72" w:rsidRPr="005D7F40" w:rsidRDefault="002A1E72" w:rsidP="002F71D0">
      <w:pPr>
        <w:autoSpaceDE w:val="0"/>
        <w:autoSpaceDN w:val="0"/>
        <w:adjustRightInd w:val="0"/>
        <w:spacing w:after="0" w:line="240" w:lineRule="auto"/>
        <w:rPr>
          <w:rFonts w:cs="Arial"/>
          <w:sz w:val="20"/>
          <w:szCs w:val="20"/>
          <w:lang w:eastAsia="pt-BR"/>
        </w:rPr>
      </w:pPr>
      <w:r w:rsidRPr="005D7F40">
        <w:rPr>
          <w:rFonts w:cs="Arial"/>
          <w:sz w:val="20"/>
          <w:szCs w:val="20"/>
          <w:lang w:eastAsia="pt-BR"/>
        </w:rPr>
        <w:t>[B]</w:t>
      </w:r>
    </w:p>
    <w:p w:rsidR="00474B44" w:rsidRPr="005D7F40" w:rsidRDefault="00474B44" w:rsidP="002F71D0">
      <w:pPr>
        <w:autoSpaceDE w:val="0"/>
        <w:autoSpaceDN w:val="0"/>
        <w:adjustRightInd w:val="0"/>
        <w:spacing w:after="0" w:line="240" w:lineRule="auto"/>
        <w:rPr>
          <w:rFonts w:cs="Arial"/>
          <w:sz w:val="20"/>
          <w:szCs w:val="20"/>
          <w:lang w:eastAsia="pt-BR"/>
        </w:rPr>
      </w:pPr>
    </w:p>
    <w:p w:rsidR="00000000" w:rsidRDefault="002F71D0" w:rsidP="002F71D0">
      <w:pPr>
        <w:autoSpaceDE w:val="0"/>
        <w:autoSpaceDN w:val="0"/>
        <w:adjustRightInd w:val="0"/>
        <w:spacing w:after="0" w:line="240" w:lineRule="auto"/>
        <w:rPr>
          <w:lang w:eastAsia="pt-BR"/>
        </w:rPr>
      </w:pPr>
      <w:r w:rsidRPr="005D7F40">
        <w:rPr>
          <w:rFonts w:cs="Arial"/>
          <w:sz w:val="20"/>
          <w:szCs w:val="20"/>
          <w:lang w:eastAsia="pt-BR"/>
        </w:rPr>
        <w:t xml:space="preserve">A síndrome de Turner é uma aneuploidia do tipo monossomia do cromossomo </w:t>
      </w:r>
      <w:r w:rsidR="00967A32" w:rsidRPr="005D7F40">
        <w:rPr>
          <w:rFonts w:cs="Arial"/>
          <w:position w:val="-8"/>
          <w:sz w:val="20"/>
          <w:lang w:eastAsia="pt-BR"/>
        </w:rPr>
        <w:object w:dxaOrig="260" w:dyaOrig="279">
          <v:shape id="_x0000_i1071" type="#_x0000_t75" style="width:12.75pt;height:14.25pt" o:ole="">
            <v:imagedata r:id="rId93" o:title=""/>
          </v:shape>
          <o:OLEObject Type="Embed" ProgID="Equation.DSMT4" ShapeID="_x0000_i1071" DrawAspect="Content" ObjectID="_1661690164" r:id="rId94"/>
        </w:object>
      </w:r>
      <w:r w:rsidRPr="005D7F40">
        <w:rPr>
          <w:rFonts w:cs="Arial"/>
          <w:sz w:val="20"/>
          <w:lang w:eastAsia="pt-BR"/>
        </w:rPr>
        <w:t xml:space="preserve"> cuja fórmula é </w:t>
      </w:r>
      <w:r w:rsidR="00967A32" w:rsidRPr="005D7F40">
        <w:rPr>
          <w:rFonts w:cs="Arial"/>
          <w:position w:val="-10"/>
          <w:sz w:val="20"/>
          <w:lang w:eastAsia="pt-BR"/>
        </w:rPr>
        <w:object w:dxaOrig="540" w:dyaOrig="300">
          <v:shape id="_x0000_i1072" type="#_x0000_t75" style="width:27pt;height:15pt" o:ole="">
            <v:imagedata r:id="rId95" o:title=""/>
          </v:shape>
          <o:OLEObject Type="Embed" ProgID="Equation.DSMT4" ShapeID="_x0000_i1072" DrawAspect="Content" ObjectID="_1661690165" r:id="rId96"/>
        </w:object>
      </w:r>
      <w:r w:rsidRPr="005D7F40">
        <w:rPr>
          <w:rFonts w:cs="Arial"/>
          <w:sz w:val="20"/>
          <w:lang w:eastAsia="pt-BR"/>
        </w:rPr>
        <w:t xml:space="preserve"> (ou </w:t>
      </w:r>
      <w:r w:rsidR="00967A32" w:rsidRPr="005D7F40">
        <w:rPr>
          <w:rFonts w:cs="Arial"/>
          <w:position w:val="-10"/>
          <w:sz w:val="20"/>
          <w:lang w:eastAsia="pt-BR"/>
        </w:rPr>
        <w:object w:dxaOrig="740" w:dyaOrig="300">
          <v:shape id="_x0000_i1073" type="#_x0000_t75" style="width:36.75pt;height:15pt" o:ole="">
            <v:imagedata r:id="rId97" o:title=""/>
          </v:shape>
          <o:OLEObject Type="Embed" ProgID="Equation.DSMT4" ShapeID="_x0000_i1073" DrawAspect="Content" ObjectID="_1661690166" r:id="rId98"/>
        </w:object>
      </w:r>
      <w:r w:rsidRPr="005D7F40">
        <w:rPr>
          <w:rFonts w:cs="Arial"/>
          <w:sz w:val="20"/>
          <w:lang w:eastAsia="pt-BR"/>
        </w:rPr>
        <w:t xml:space="preserve"> e somente afeta mulheres.</w:t>
      </w:r>
      <w:r w:rsidRPr="005D7F40">
        <w:rPr>
          <w:rFonts w:cs="Arial"/>
          <w:sz w:val="20"/>
          <w:szCs w:val="20"/>
          <w:lang w:eastAsia="pt-BR"/>
        </w:rPr>
        <w:t xml:space="preserve"> </w:t>
      </w:r>
    </w:p>
    <w:p w:rsidR="00000000" w:rsidRDefault="00D201F0" w:rsidP="002F71D0">
      <w:pPr>
        <w:autoSpaceDE w:val="0"/>
        <w:autoSpaceDN w:val="0"/>
        <w:adjustRightInd w:val="0"/>
        <w:spacing w:after="0" w:line="240" w:lineRule="auto"/>
        <w:rPr>
          <w:lang w:eastAsia="pt-BR"/>
        </w:rPr>
      </w:pPr>
    </w:p>
    <w:p w:rsidR="00000000" w:rsidRDefault="00D201F0" w:rsidP="002F71D0">
      <w:pPr>
        <w:autoSpaceDE w:val="0"/>
        <w:autoSpaceDN w:val="0"/>
        <w:adjustRightInd w:val="0"/>
        <w:spacing w:after="0" w:line="240" w:lineRule="auto"/>
        <w:rPr>
          <w:lang w:eastAsia="pt-BR"/>
        </w:rPr>
      </w:pPr>
    </w:p>
    <w:p w:rsidR="00000000" w:rsidRDefault="00D201F0" w:rsidP="002F71D0">
      <w:pPr>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340F67" w:rsidRPr="00335264" w:rsidRDefault="000D1869" w:rsidP="00340F67">
      <w:pPr>
        <w:widowControl w:val="0"/>
        <w:autoSpaceDE w:val="0"/>
        <w:autoSpaceDN w:val="0"/>
        <w:adjustRightInd w:val="0"/>
        <w:spacing w:after="0" w:line="240" w:lineRule="auto"/>
        <w:rPr>
          <w:rFonts w:cs="Arial"/>
          <w:b/>
          <w:sz w:val="20"/>
          <w:szCs w:val="20"/>
          <w:lang w:eastAsia="pt-BR"/>
        </w:rPr>
      </w:pPr>
      <w:r w:rsidRPr="00B0193F">
        <w:rPr>
          <w:rFonts w:cs="Arial"/>
          <w:sz w:val="20"/>
          <w:szCs w:val="20"/>
          <w:lang w:eastAsia="zh-CN"/>
        </w:rPr>
        <w:t>17</w:t>
      </w:r>
      <w:r w:rsidRPr="00B0193F">
        <w:rPr>
          <w:rFonts w:cs="Arial"/>
          <w:b/>
          <w:sz w:val="20"/>
          <w:szCs w:val="20"/>
          <w:lang w:eastAsia="zh-CN"/>
        </w:rPr>
        <w:t>.</w:t>
      </w:r>
      <w:r w:rsidRPr="00B0193F">
        <w:rPr>
          <w:rFonts w:cs="Arial"/>
          <w:sz w:val="20"/>
          <w:szCs w:val="20"/>
          <w:lang w:eastAsia="zh-CN"/>
        </w:rPr>
        <w:t xml:space="preserve"> (Acafe)  </w:t>
      </w:r>
      <w:r w:rsidR="00340F67" w:rsidRPr="00335264">
        <w:rPr>
          <w:rFonts w:cs="Arial"/>
          <w:b/>
          <w:sz w:val="20"/>
          <w:szCs w:val="20"/>
          <w:lang w:eastAsia="pt-BR"/>
        </w:rPr>
        <w:t>Mutação genética explica preferência por alimentos gordurosos</w:t>
      </w:r>
    </w:p>
    <w:p w:rsidR="00340F67" w:rsidRPr="00335264" w:rsidRDefault="00340F67" w:rsidP="00340F67">
      <w:pPr>
        <w:widowControl w:val="0"/>
        <w:autoSpaceDE w:val="0"/>
        <w:autoSpaceDN w:val="0"/>
        <w:adjustRightInd w:val="0"/>
        <w:spacing w:after="0" w:line="240" w:lineRule="auto"/>
        <w:rPr>
          <w:rFonts w:cs="Arial"/>
          <w:sz w:val="20"/>
          <w:szCs w:val="20"/>
          <w:lang w:eastAsia="pt-BR"/>
        </w:rPr>
      </w:pPr>
    </w:p>
    <w:p w:rsidR="00340F67" w:rsidRPr="00335264" w:rsidRDefault="00340F67" w:rsidP="00340F67">
      <w:pPr>
        <w:widowControl w:val="0"/>
        <w:autoSpaceDE w:val="0"/>
        <w:autoSpaceDN w:val="0"/>
        <w:adjustRightInd w:val="0"/>
        <w:spacing w:after="0" w:line="240" w:lineRule="auto"/>
        <w:rPr>
          <w:rFonts w:cs="Arial"/>
          <w:sz w:val="20"/>
          <w:szCs w:val="20"/>
          <w:lang w:eastAsia="pt-BR"/>
        </w:rPr>
      </w:pPr>
      <w:r w:rsidRPr="00335264">
        <w:rPr>
          <w:rFonts w:cs="Arial"/>
          <w:sz w:val="20"/>
          <w:szCs w:val="20"/>
          <w:lang w:eastAsia="pt-BR"/>
        </w:rPr>
        <w:t xml:space="preserve">A predileção por comidas gordurosas em algumas pessoas com sobrepeso ou obesas pode ter uma explicação genética. Um estudo conduzido na Universidade de Cambridge, no Reino Unido, e divulgado na última edição da revista </w:t>
      </w:r>
      <w:r w:rsidRPr="00335264">
        <w:rPr>
          <w:rFonts w:cs="Arial"/>
          <w:i/>
          <w:sz w:val="20"/>
          <w:szCs w:val="20"/>
          <w:lang w:eastAsia="pt-BR"/>
        </w:rPr>
        <w:t>Nature Communications</w:t>
      </w:r>
      <w:r w:rsidRPr="00335264">
        <w:rPr>
          <w:rFonts w:cs="Arial"/>
          <w:sz w:val="20"/>
          <w:szCs w:val="20"/>
          <w:lang w:eastAsia="pt-BR"/>
        </w:rPr>
        <w:t>, mostra que uma mutação no gene MC4R faz com que indivíduos tenham um paladar reduzido para o açúcar levando-os, como mecanismo de compensação, a ingerir doses exageradas de gordura. A estimativa é de que essa falha genética acometa uma em cada 100 pessoas com problemas de peso.</w:t>
      </w:r>
    </w:p>
    <w:p w:rsidR="00340F67" w:rsidRPr="00335264" w:rsidRDefault="00340F67" w:rsidP="00340F67">
      <w:pPr>
        <w:widowControl w:val="0"/>
        <w:autoSpaceDE w:val="0"/>
        <w:autoSpaceDN w:val="0"/>
        <w:adjustRightInd w:val="0"/>
        <w:spacing w:after="0" w:line="240" w:lineRule="auto"/>
        <w:rPr>
          <w:rFonts w:cs="Arial"/>
          <w:sz w:val="20"/>
          <w:szCs w:val="20"/>
          <w:lang w:eastAsia="pt-BR"/>
        </w:rPr>
      </w:pPr>
    </w:p>
    <w:p w:rsidR="00340F67" w:rsidRPr="00335264" w:rsidRDefault="00340F67" w:rsidP="00340F67">
      <w:pPr>
        <w:widowControl w:val="0"/>
        <w:autoSpaceDE w:val="0"/>
        <w:autoSpaceDN w:val="0"/>
        <w:adjustRightInd w:val="0"/>
        <w:spacing w:after="0" w:line="240" w:lineRule="auto"/>
        <w:jc w:val="right"/>
        <w:rPr>
          <w:rFonts w:cs="Arial"/>
          <w:sz w:val="20"/>
          <w:szCs w:val="20"/>
          <w:lang w:eastAsia="pt-BR"/>
        </w:rPr>
      </w:pPr>
      <w:r w:rsidRPr="00335264">
        <w:rPr>
          <w:rFonts w:cs="Arial"/>
          <w:sz w:val="20"/>
          <w:szCs w:val="20"/>
          <w:lang w:eastAsia="pt-BR"/>
        </w:rPr>
        <w:t xml:space="preserve">Fonte: </w:t>
      </w:r>
      <w:r w:rsidRPr="00335264">
        <w:rPr>
          <w:rFonts w:cs="Arial"/>
          <w:i/>
          <w:sz w:val="20"/>
          <w:szCs w:val="20"/>
          <w:lang w:eastAsia="pt-BR"/>
        </w:rPr>
        <w:t>Correio Braziliense</w:t>
      </w:r>
      <w:r w:rsidRPr="00335264">
        <w:rPr>
          <w:rFonts w:cs="Arial"/>
          <w:sz w:val="20"/>
          <w:szCs w:val="20"/>
          <w:lang w:eastAsia="pt-BR"/>
        </w:rPr>
        <w:t>, 10/10/2016</w:t>
      </w:r>
    </w:p>
    <w:p w:rsidR="00340F67" w:rsidRPr="00335264" w:rsidRDefault="00340F67" w:rsidP="00340F67">
      <w:pPr>
        <w:widowControl w:val="0"/>
        <w:autoSpaceDE w:val="0"/>
        <w:autoSpaceDN w:val="0"/>
        <w:adjustRightInd w:val="0"/>
        <w:spacing w:after="0" w:line="240" w:lineRule="auto"/>
        <w:jc w:val="right"/>
        <w:rPr>
          <w:rFonts w:cs="Arial"/>
          <w:sz w:val="20"/>
          <w:szCs w:val="20"/>
          <w:lang w:eastAsia="pt-BR"/>
        </w:rPr>
      </w:pPr>
      <w:r w:rsidRPr="00335264">
        <w:rPr>
          <w:rFonts w:cs="Arial"/>
          <w:sz w:val="20"/>
          <w:szCs w:val="20"/>
          <w:lang w:eastAsia="pt-BR"/>
        </w:rPr>
        <w:t>Disponível em: http://www.correiobraziliense.com.br</w:t>
      </w:r>
    </w:p>
    <w:p w:rsidR="00340F67" w:rsidRPr="00335264" w:rsidRDefault="00340F67" w:rsidP="00340F67">
      <w:pPr>
        <w:widowControl w:val="0"/>
        <w:autoSpaceDE w:val="0"/>
        <w:autoSpaceDN w:val="0"/>
        <w:adjustRightInd w:val="0"/>
        <w:spacing w:after="0" w:line="240" w:lineRule="auto"/>
        <w:rPr>
          <w:rFonts w:cs="Arial"/>
          <w:sz w:val="20"/>
          <w:szCs w:val="20"/>
          <w:lang w:eastAsia="pt-BR"/>
        </w:rPr>
      </w:pPr>
    </w:p>
    <w:p w:rsidR="00340F67" w:rsidRPr="00335264" w:rsidRDefault="00340F67" w:rsidP="00340F67">
      <w:pPr>
        <w:widowControl w:val="0"/>
        <w:autoSpaceDE w:val="0"/>
        <w:autoSpaceDN w:val="0"/>
        <w:adjustRightInd w:val="0"/>
        <w:spacing w:after="0" w:line="240" w:lineRule="auto"/>
        <w:rPr>
          <w:rFonts w:cs="Arial"/>
          <w:sz w:val="20"/>
          <w:szCs w:val="20"/>
          <w:lang w:eastAsia="pt-BR"/>
        </w:rPr>
      </w:pPr>
    </w:p>
    <w:p w:rsidR="00340F67" w:rsidRPr="00335264" w:rsidRDefault="00340F67" w:rsidP="00340F67">
      <w:pPr>
        <w:widowControl w:val="0"/>
        <w:autoSpaceDE w:val="0"/>
        <w:autoSpaceDN w:val="0"/>
        <w:adjustRightInd w:val="0"/>
        <w:spacing w:after="0" w:line="240" w:lineRule="auto"/>
        <w:rPr>
          <w:rFonts w:cs="Arial"/>
          <w:sz w:val="20"/>
          <w:szCs w:val="20"/>
          <w:lang w:eastAsia="pt-BR"/>
        </w:rPr>
      </w:pPr>
      <w:r w:rsidRPr="00335264">
        <w:rPr>
          <w:rFonts w:cs="Arial"/>
          <w:sz w:val="20"/>
          <w:szCs w:val="20"/>
          <w:lang w:eastAsia="pt-BR"/>
        </w:rPr>
        <w:t>Assim, analise as afirmações a seguir.</w:t>
      </w:r>
    </w:p>
    <w:p w:rsidR="00340F67" w:rsidRPr="00335264" w:rsidRDefault="00340F67" w:rsidP="00340F67">
      <w:pPr>
        <w:widowControl w:val="0"/>
        <w:autoSpaceDE w:val="0"/>
        <w:autoSpaceDN w:val="0"/>
        <w:adjustRightInd w:val="0"/>
        <w:spacing w:after="0" w:line="240" w:lineRule="auto"/>
        <w:rPr>
          <w:rFonts w:cs="Arial"/>
          <w:sz w:val="20"/>
          <w:szCs w:val="20"/>
          <w:lang w:eastAsia="pt-BR"/>
        </w:rPr>
      </w:pPr>
    </w:p>
    <w:p w:rsidR="00340F67" w:rsidRPr="00335264" w:rsidRDefault="00340F67" w:rsidP="00340F67">
      <w:pPr>
        <w:widowControl w:val="0"/>
        <w:autoSpaceDE w:val="0"/>
        <w:autoSpaceDN w:val="0"/>
        <w:adjustRightInd w:val="0"/>
        <w:spacing w:after="0" w:line="240" w:lineRule="auto"/>
        <w:ind w:left="170" w:hanging="170"/>
        <w:rPr>
          <w:rFonts w:cs="Arial"/>
          <w:sz w:val="20"/>
          <w:szCs w:val="20"/>
          <w:lang w:eastAsia="pt-BR"/>
        </w:rPr>
      </w:pPr>
      <w:r w:rsidRPr="00335264">
        <w:rPr>
          <w:rFonts w:cs="Arial"/>
          <w:sz w:val="20"/>
          <w:szCs w:val="20"/>
          <w:lang w:eastAsia="pt-BR"/>
        </w:rPr>
        <w:t>I. As mutações são denominadas sem sentido quando alteram o código genético, mas não alteram o produto gênico.</w:t>
      </w:r>
    </w:p>
    <w:p w:rsidR="00340F67" w:rsidRPr="00335264" w:rsidRDefault="00340F67" w:rsidP="00340F67">
      <w:pPr>
        <w:widowControl w:val="0"/>
        <w:autoSpaceDE w:val="0"/>
        <w:autoSpaceDN w:val="0"/>
        <w:adjustRightInd w:val="0"/>
        <w:spacing w:after="0" w:line="240" w:lineRule="auto"/>
        <w:ind w:left="227" w:hanging="227"/>
        <w:rPr>
          <w:rFonts w:cs="Arial"/>
          <w:sz w:val="20"/>
          <w:szCs w:val="20"/>
          <w:lang w:eastAsia="pt-BR"/>
        </w:rPr>
      </w:pPr>
      <w:r w:rsidRPr="00335264">
        <w:rPr>
          <w:rFonts w:cs="Arial"/>
          <w:sz w:val="20"/>
          <w:szCs w:val="20"/>
          <w:lang w:eastAsia="pt-BR"/>
        </w:rPr>
        <w:t>II. As mutações podem ser causadas por erros durante o processo de replicação do DNA, por agentes físicos, por agentes químicos, e por agentes biológicos, como alguns vírus, por exemplo.</w:t>
      </w:r>
    </w:p>
    <w:p w:rsidR="00340F67" w:rsidRPr="00335264" w:rsidRDefault="00340F67" w:rsidP="00340F67">
      <w:pPr>
        <w:widowControl w:val="0"/>
        <w:autoSpaceDE w:val="0"/>
        <w:autoSpaceDN w:val="0"/>
        <w:adjustRightInd w:val="0"/>
        <w:spacing w:after="0" w:line="240" w:lineRule="auto"/>
        <w:ind w:left="284" w:hanging="284"/>
        <w:rPr>
          <w:rFonts w:cs="Arial"/>
          <w:sz w:val="20"/>
          <w:szCs w:val="20"/>
          <w:lang w:eastAsia="pt-BR"/>
        </w:rPr>
      </w:pPr>
      <w:r w:rsidRPr="00335264">
        <w:rPr>
          <w:rFonts w:cs="Arial"/>
          <w:sz w:val="20"/>
          <w:szCs w:val="20"/>
          <w:lang w:eastAsia="pt-BR"/>
        </w:rPr>
        <w:t>III. Deleções são mutações nas quais um trecho de DNA é perdido. As deleções tendem a ser, especialmente, mais prejudiciais quando o número de pares de bases perdidas não for um múltiplo de três.</w:t>
      </w:r>
    </w:p>
    <w:p w:rsidR="00340F67" w:rsidRPr="00335264" w:rsidRDefault="00340F67" w:rsidP="00340F67">
      <w:pPr>
        <w:widowControl w:val="0"/>
        <w:autoSpaceDE w:val="0"/>
        <w:autoSpaceDN w:val="0"/>
        <w:adjustRightInd w:val="0"/>
        <w:spacing w:after="0" w:line="240" w:lineRule="auto"/>
        <w:ind w:left="284" w:hanging="284"/>
        <w:rPr>
          <w:rFonts w:cs="Arial"/>
          <w:sz w:val="20"/>
          <w:szCs w:val="20"/>
          <w:lang w:eastAsia="pt-BR"/>
        </w:rPr>
      </w:pPr>
      <w:r w:rsidRPr="00335264">
        <w:rPr>
          <w:rFonts w:cs="Arial"/>
          <w:sz w:val="20"/>
          <w:szCs w:val="20"/>
          <w:lang w:eastAsia="pt-BR"/>
        </w:rPr>
        <w:t>IV. As aneuploidias são mutações em que há perda ou acréscimo de 1 ou mais cromossomos da célula. Surgem devido a erros na distribuição dos cromossomos durante as divisões celulares, tanto na mitose quanto na meiose.</w:t>
      </w:r>
    </w:p>
    <w:p w:rsidR="00340F67" w:rsidRPr="00335264" w:rsidRDefault="00340F67" w:rsidP="00340F67">
      <w:pPr>
        <w:widowControl w:val="0"/>
        <w:autoSpaceDE w:val="0"/>
        <w:autoSpaceDN w:val="0"/>
        <w:adjustRightInd w:val="0"/>
        <w:spacing w:after="0" w:line="240" w:lineRule="auto"/>
        <w:rPr>
          <w:rFonts w:cs="Arial"/>
          <w:sz w:val="20"/>
          <w:szCs w:val="20"/>
          <w:lang w:eastAsia="pt-BR"/>
        </w:rPr>
      </w:pPr>
    </w:p>
    <w:p w:rsidR="00000000" w:rsidRDefault="00340F67" w:rsidP="00340F67">
      <w:pPr>
        <w:widowControl w:val="0"/>
        <w:autoSpaceDE w:val="0"/>
        <w:autoSpaceDN w:val="0"/>
        <w:adjustRightInd w:val="0"/>
        <w:spacing w:after="0" w:line="240" w:lineRule="auto"/>
        <w:rPr>
          <w:lang w:eastAsia="pt-BR"/>
        </w:rPr>
      </w:pPr>
      <w:r w:rsidRPr="00335264">
        <w:rPr>
          <w:rFonts w:cs="Arial"/>
          <w:sz w:val="20"/>
          <w:szCs w:val="20"/>
          <w:lang w:eastAsia="pt-BR"/>
        </w:rPr>
        <w:t xml:space="preserve">Todas as afirmações estão corretas em: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B05814" w:rsidRPr="00BA08D8">
        <w:rPr>
          <w:rFonts w:cs="Arial"/>
          <w:sz w:val="20"/>
          <w:szCs w:val="20"/>
          <w:lang w:eastAsia="pt-BR"/>
        </w:rPr>
        <w:t>I – II – III</w:t>
      </w:r>
      <w:r w:rsidR="00474B44" w:rsidRPr="00BA08D8">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DB022C" w:rsidRPr="008147EB">
        <w:rPr>
          <w:rFonts w:cs="Arial"/>
          <w:sz w:val="20"/>
          <w:szCs w:val="20"/>
          <w:lang w:eastAsia="pt-BR"/>
        </w:rPr>
        <w:t>II – III – IV</w:t>
      </w:r>
      <w:r w:rsidR="00474B44" w:rsidRPr="008147EB">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DC38FF" w:rsidRPr="004A403D">
        <w:rPr>
          <w:rFonts w:cs="Arial"/>
          <w:sz w:val="20"/>
          <w:szCs w:val="20"/>
          <w:lang w:val="en-US" w:eastAsia="pt-BR"/>
        </w:rPr>
        <w:t>II – IV</w:t>
      </w:r>
      <w:r w:rsidR="00474B44" w:rsidRPr="004A403D">
        <w:rPr>
          <w:rFonts w:cs="Arial"/>
          <w:sz w:val="20"/>
          <w:szCs w:val="20"/>
          <w:lang w:val="en-US"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ED3694" w:rsidRPr="004F2BAA">
        <w:rPr>
          <w:rFonts w:cs="Arial"/>
          <w:sz w:val="20"/>
          <w:szCs w:val="20"/>
          <w:lang w:val="en-US" w:eastAsia="pt-BR"/>
        </w:rPr>
        <w:t>III – IV</w:t>
      </w:r>
      <w:r w:rsidR="00474B44" w:rsidRPr="004F2BAA">
        <w:rPr>
          <w:rFonts w:cs="Arial"/>
          <w:sz w:val="20"/>
          <w:szCs w:val="20"/>
          <w:lang w:val="en-US"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b/>
          <w:sz w:val="24"/>
          <w:szCs w:val="24"/>
          <w:lang w:val="en-US" w:eastAsia="zh-CN"/>
        </w:rPr>
      </w:pPr>
      <w:r>
        <w:rPr>
          <w:b/>
          <w:sz w:val="24"/>
          <w:szCs w:val="24"/>
          <w:lang w:val="en-US" w:eastAsia="zh-CN"/>
        </w:rPr>
        <w:t>Resposta:</w:t>
      </w:r>
    </w:p>
    <w:p w:rsidR="00000000" w:rsidRDefault="00D201F0" w:rsidP="00335AEC">
      <w:pPr>
        <w:spacing w:after="0" w:line="240" w:lineRule="auto"/>
        <w:ind w:left="227" w:hanging="227"/>
        <w:rPr>
          <w:b/>
          <w:sz w:val="24"/>
          <w:szCs w:val="24"/>
          <w:lang w:val="en-US" w:eastAsia="zh-CN"/>
        </w:rPr>
      </w:pPr>
    </w:p>
    <w:p w:rsidR="00474B44" w:rsidRPr="00877EED" w:rsidRDefault="00A33D47">
      <w:pPr>
        <w:widowControl w:val="0"/>
        <w:autoSpaceDE w:val="0"/>
        <w:autoSpaceDN w:val="0"/>
        <w:adjustRightInd w:val="0"/>
        <w:spacing w:after="0" w:line="240" w:lineRule="auto"/>
        <w:rPr>
          <w:rFonts w:cs="Arial"/>
          <w:sz w:val="20"/>
          <w:szCs w:val="20"/>
          <w:lang w:val="en-US" w:eastAsia="pt-BR"/>
        </w:rPr>
      </w:pPr>
      <w:r w:rsidRPr="00877EED">
        <w:rPr>
          <w:rFonts w:cs="Arial"/>
          <w:sz w:val="20"/>
          <w:szCs w:val="20"/>
          <w:lang w:val="en-US" w:eastAsia="pt-BR"/>
        </w:rPr>
        <w:t>[B]</w:t>
      </w:r>
    </w:p>
    <w:p w:rsidR="00DB2003" w:rsidRPr="00877EED" w:rsidRDefault="00DB2003">
      <w:pPr>
        <w:widowControl w:val="0"/>
        <w:autoSpaceDE w:val="0"/>
        <w:autoSpaceDN w:val="0"/>
        <w:adjustRightInd w:val="0"/>
        <w:spacing w:after="0" w:line="240" w:lineRule="auto"/>
        <w:rPr>
          <w:rFonts w:cs="Arial"/>
          <w:sz w:val="20"/>
          <w:szCs w:val="20"/>
          <w:lang w:val="en-US" w:eastAsia="pt-BR"/>
        </w:rPr>
      </w:pPr>
    </w:p>
    <w:p w:rsidR="00000000" w:rsidRDefault="00DB2003" w:rsidP="00DB2003">
      <w:pPr>
        <w:widowControl w:val="0"/>
        <w:autoSpaceDE w:val="0"/>
        <w:autoSpaceDN w:val="0"/>
        <w:adjustRightInd w:val="0"/>
        <w:spacing w:after="0" w:line="240" w:lineRule="auto"/>
        <w:ind w:left="227" w:hanging="227"/>
        <w:rPr>
          <w:lang w:eastAsia="pt-BR"/>
        </w:rPr>
      </w:pPr>
      <w:r w:rsidRPr="00877EED">
        <w:rPr>
          <w:rFonts w:cs="Arial"/>
          <w:sz w:val="20"/>
          <w:szCs w:val="20"/>
          <w:lang w:eastAsia="pt-BR"/>
        </w:rPr>
        <w:t xml:space="preserve">[I] Incorreta: As mutações sem sentido alteram códons especificadores de aminoácidos para códons de parada, ou término da tradução. </w:t>
      </w:r>
    </w:p>
    <w:p w:rsidR="00000000" w:rsidRDefault="00D201F0" w:rsidP="00DB2003">
      <w:pPr>
        <w:widowControl w:val="0"/>
        <w:autoSpaceDE w:val="0"/>
        <w:autoSpaceDN w:val="0"/>
        <w:adjustRightInd w:val="0"/>
        <w:spacing w:after="0" w:line="240" w:lineRule="auto"/>
        <w:ind w:left="227" w:hanging="227"/>
        <w:rPr>
          <w:lang w:eastAsia="pt-BR"/>
        </w:rPr>
      </w:pPr>
    </w:p>
    <w:p w:rsidR="00000000" w:rsidRDefault="00D201F0" w:rsidP="00DB2003">
      <w:pPr>
        <w:widowControl w:val="0"/>
        <w:autoSpaceDE w:val="0"/>
        <w:autoSpaceDN w:val="0"/>
        <w:adjustRightInd w:val="0"/>
        <w:spacing w:after="0" w:line="240" w:lineRule="auto"/>
        <w:ind w:left="227" w:hanging="227"/>
        <w:rPr>
          <w:lang w:eastAsia="pt-BR"/>
        </w:rPr>
      </w:pPr>
    </w:p>
    <w:p w:rsidR="00000000" w:rsidRDefault="00D201F0" w:rsidP="00DB2003">
      <w:pPr>
        <w:widowControl w:val="0"/>
        <w:autoSpaceDE w:val="0"/>
        <w:autoSpaceDN w:val="0"/>
        <w:adjustRightInd w:val="0"/>
        <w:spacing w:after="0" w:line="240" w:lineRule="auto"/>
        <w:ind w:left="227" w:hanging="227"/>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1C40F3" w:rsidRPr="00E213A4" w:rsidRDefault="000D1869" w:rsidP="004A4653">
      <w:pPr>
        <w:pStyle w:val="Cabealho"/>
        <w:tabs>
          <w:tab w:val="clear" w:pos="4252"/>
          <w:tab w:val="clear" w:pos="8504"/>
        </w:tabs>
        <w:autoSpaceDE w:val="0"/>
        <w:autoSpaceDN w:val="0"/>
        <w:adjustRightInd w:val="0"/>
        <w:rPr>
          <w:rFonts w:cs="Arial"/>
          <w:color w:val="000000"/>
          <w:sz w:val="20"/>
          <w:lang w:eastAsia="pt-BR"/>
        </w:rPr>
      </w:pPr>
      <w:r w:rsidRPr="00B0193F">
        <w:rPr>
          <w:rFonts w:cs="Arial"/>
          <w:sz w:val="20"/>
          <w:szCs w:val="20"/>
          <w:lang w:eastAsia="zh-CN"/>
        </w:rPr>
        <w:t>18</w:t>
      </w:r>
      <w:r w:rsidRPr="00B0193F">
        <w:rPr>
          <w:rFonts w:cs="Arial"/>
          <w:b/>
          <w:sz w:val="20"/>
          <w:szCs w:val="20"/>
          <w:lang w:eastAsia="zh-CN"/>
        </w:rPr>
        <w:t>.</w:t>
      </w:r>
      <w:r w:rsidRPr="00B0193F">
        <w:rPr>
          <w:rFonts w:cs="Arial"/>
          <w:sz w:val="20"/>
          <w:szCs w:val="20"/>
          <w:lang w:eastAsia="zh-CN"/>
        </w:rPr>
        <w:t xml:space="preserve"> (Upe-ssa 3)  </w:t>
      </w:r>
      <w:r w:rsidR="001C40F3" w:rsidRPr="00E213A4">
        <w:rPr>
          <w:rFonts w:cs="Arial"/>
          <w:color w:val="000000"/>
          <w:sz w:val="20"/>
          <w:lang w:eastAsia="pt-BR"/>
        </w:rPr>
        <w:t xml:space="preserve">Observe o texto e a figura a seguir: </w:t>
      </w:r>
    </w:p>
    <w:p w:rsidR="00592A75" w:rsidRPr="00E213A4" w:rsidRDefault="00592A75" w:rsidP="004A4653">
      <w:pPr>
        <w:autoSpaceDE w:val="0"/>
        <w:autoSpaceDN w:val="0"/>
        <w:adjustRightInd w:val="0"/>
        <w:spacing w:after="0" w:line="240" w:lineRule="auto"/>
        <w:rPr>
          <w:rFonts w:cs="Arial"/>
          <w:sz w:val="20"/>
          <w:szCs w:val="20"/>
          <w:lang w:eastAsia="pt-BR"/>
        </w:rPr>
      </w:pPr>
    </w:p>
    <w:p w:rsidR="00474B44" w:rsidRPr="00E213A4" w:rsidRDefault="001C40F3" w:rsidP="004A4653">
      <w:pPr>
        <w:autoSpaceDE w:val="0"/>
        <w:autoSpaceDN w:val="0"/>
        <w:adjustRightInd w:val="0"/>
        <w:spacing w:after="0" w:line="240" w:lineRule="auto"/>
        <w:rPr>
          <w:rFonts w:cs="Arial"/>
          <w:sz w:val="20"/>
          <w:szCs w:val="20"/>
          <w:lang w:eastAsia="pt-BR"/>
        </w:rPr>
      </w:pPr>
      <w:r w:rsidRPr="00E213A4">
        <w:rPr>
          <w:rFonts w:cs="Arial"/>
          <w:sz w:val="20"/>
          <w:szCs w:val="20"/>
          <w:lang w:eastAsia="pt-BR"/>
        </w:rPr>
        <w:t xml:space="preserve">Para a formação dos músculos esqueléticos, é necessária a ativação, proliferação e diferenciação de linhagens de células miogênicas. Esses três processos dependem da expressão e atividade de genes, conhecidos como fatores de regulação miogênica (MRFs), responsáveis por transformar células não musculares em musculares. Os MRFs (MyoD, Miogenina, Myf5 e o MRF4) são produzidos por genes reguladores, que funcionam como fatores de transcrição e que inibem ou ativam os demais genes da via de diferenciação. A miostatina, proteína codificada pelo gene </w:t>
      </w:r>
      <w:r w:rsidRPr="00E213A4">
        <w:rPr>
          <w:rFonts w:cs="Arial"/>
          <w:i/>
          <w:sz w:val="20"/>
          <w:szCs w:val="20"/>
          <w:lang w:eastAsia="pt-BR"/>
        </w:rPr>
        <w:t>MSTN</w:t>
      </w:r>
      <w:r w:rsidRPr="00E213A4">
        <w:rPr>
          <w:rFonts w:cs="Arial"/>
          <w:sz w:val="20"/>
          <w:szCs w:val="20"/>
          <w:lang w:eastAsia="pt-BR"/>
        </w:rPr>
        <w:t>, é a principal responsável pela inibição da hiperplasia muscular nos animais adultos. Quando a miostatina não é expressa (ver figura), Pax3 e MyoD continuam atuando e promovem a miogênese, cujo resultado, principalmente em bovinos, é um fenótipo denominado “dupla musculatura”. A ausência de expressão dessa proteína ocorre, especialmente, quando há uma mutação em seu gene.</w:t>
      </w:r>
    </w:p>
    <w:p w:rsidR="001C40F3" w:rsidRPr="00E213A4" w:rsidRDefault="001C40F3" w:rsidP="004A4653">
      <w:pPr>
        <w:autoSpaceDE w:val="0"/>
        <w:autoSpaceDN w:val="0"/>
        <w:adjustRightInd w:val="0"/>
        <w:spacing w:after="0" w:line="240" w:lineRule="auto"/>
        <w:rPr>
          <w:rFonts w:cs="Arial"/>
          <w:sz w:val="20"/>
          <w:szCs w:val="20"/>
          <w:lang w:eastAsia="pt-BR"/>
        </w:rPr>
      </w:pPr>
    </w:p>
    <w:p w:rsidR="004A4653" w:rsidRPr="00E213A4" w:rsidRDefault="00D201F0" w:rsidP="004A4653">
      <w:pPr>
        <w:autoSpaceDE w:val="0"/>
        <w:autoSpaceDN w:val="0"/>
        <w:adjustRightInd w:val="0"/>
        <w:spacing w:after="0" w:line="240" w:lineRule="auto"/>
        <w:rPr>
          <w:rFonts w:cs="Arial"/>
          <w:sz w:val="20"/>
          <w:szCs w:val="20"/>
          <w:lang w:eastAsia="pt-BR"/>
        </w:rPr>
      </w:pPr>
      <w:r>
        <w:rPr>
          <w:rFonts w:cs="Arial"/>
          <w:noProof/>
          <w:sz w:val="20"/>
          <w:szCs w:val="20"/>
          <w:lang w:val="en-US"/>
        </w:rPr>
        <w:drawing>
          <wp:inline distT="0" distB="0" distL="0" distR="0">
            <wp:extent cx="5391150" cy="2343150"/>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91150" cy="2343150"/>
                    </a:xfrm>
                    <a:prstGeom prst="rect">
                      <a:avLst/>
                    </a:prstGeom>
                    <a:noFill/>
                    <a:ln>
                      <a:noFill/>
                    </a:ln>
                  </pic:spPr>
                </pic:pic>
              </a:graphicData>
            </a:graphic>
          </wp:inline>
        </w:drawing>
      </w:r>
    </w:p>
    <w:p w:rsidR="004A4653" w:rsidRPr="00E213A4" w:rsidRDefault="004A4653" w:rsidP="004A4653">
      <w:pPr>
        <w:autoSpaceDE w:val="0"/>
        <w:autoSpaceDN w:val="0"/>
        <w:adjustRightInd w:val="0"/>
        <w:spacing w:after="0" w:line="240" w:lineRule="auto"/>
        <w:rPr>
          <w:rFonts w:cs="Arial"/>
          <w:sz w:val="20"/>
          <w:szCs w:val="20"/>
          <w:lang w:eastAsia="pt-BR"/>
        </w:rPr>
      </w:pPr>
    </w:p>
    <w:p w:rsidR="00000000" w:rsidRDefault="004A4653" w:rsidP="004A4653">
      <w:pPr>
        <w:autoSpaceDE w:val="0"/>
        <w:autoSpaceDN w:val="0"/>
        <w:adjustRightInd w:val="0"/>
        <w:spacing w:after="0" w:line="240" w:lineRule="auto"/>
        <w:rPr>
          <w:lang w:eastAsia="pt-BR"/>
        </w:rPr>
      </w:pPr>
      <w:r w:rsidRPr="00E213A4">
        <w:rPr>
          <w:rFonts w:cs="Arial"/>
          <w:sz w:val="20"/>
          <w:szCs w:val="20"/>
          <w:lang w:eastAsia="pt-BR"/>
        </w:rPr>
        <w:t xml:space="preserve">Sobre esse contexto, é CORRETO afirmar que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831138" w:rsidRPr="006C77AD">
        <w:rPr>
          <w:rFonts w:cs="Arial"/>
          <w:sz w:val="20"/>
          <w:szCs w:val="20"/>
          <w:lang w:eastAsia="pt-BR"/>
        </w:rPr>
        <w:t xml:space="preserve">a combinação de dois alelos com mutação confere ao indivíduo o fenótipo característico de dupla musculatura, oferecendo maiores vantagens econômicas para os criadores de gado de corte.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D37469" w:rsidRPr="008D7226">
        <w:rPr>
          <w:rFonts w:cs="Arial"/>
          <w:sz w:val="20"/>
          <w:szCs w:val="20"/>
          <w:lang w:eastAsia="pt-BR"/>
        </w:rPr>
        <w:t xml:space="preserve">a miogênese é a via responsável pelo crescimento hipertrófico do tecido muscular do gado, sendo necessária a atuação de proteínas que trabalham de forma isolada, mas codificadas pelo mesmo RNAm.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A11BE6" w:rsidRPr="00363548">
        <w:rPr>
          <w:rFonts w:cs="Arial"/>
          <w:sz w:val="20"/>
          <w:szCs w:val="20"/>
          <w:lang w:eastAsia="pt-BR"/>
        </w:rPr>
        <w:t xml:space="preserve">o genótipo heterozigoto deve receber uma atenção maior por parte de produtores de carne, pelo fato de apresentar maiores vantagens econômicas que o genótipo homozigoto.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CE436B" w:rsidRPr="00283374">
        <w:rPr>
          <w:rFonts w:cs="Arial"/>
          <w:sz w:val="20"/>
          <w:szCs w:val="20"/>
          <w:lang w:eastAsia="pt-BR"/>
        </w:rPr>
        <w:t xml:space="preserve">os organismos, nos quais o gene </w:t>
      </w:r>
      <w:r w:rsidR="00CE436B" w:rsidRPr="00283374">
        <w:rPr>
          <w:rFonts w:cs="Arial"/>
          <w:i/>
          <w:sz w:val="20"/>
          <w:szCs w:val="20"/>
          <w:lang w:eastAsia="pt-BR"/>
        </w:rPr>
        <w:t>MSTN</w:t>
      </w:r>
      <w:r w:rsidR="00CE436B" w:rsidRPr="00283374">
        <w:rPr>
          <w:rFonts w:cs="Arial"/>
          <w:sz w:val="20"/>
          <w:szCs w:val="20"/>
          <w:lang w:eastAsia="pt-BR"/>
        </w:rPr>
        <w:t xml:space="preserve"> é superexpresso, apresentam aumento da massa muscular; assim</w:t>
      </w:r>
      <w:r w:rsidR="00DA6A66" w:rsidRPr="00283374">
        <w:rPr>
          <w:rFonts w:cs="Arial"/>
          <w:sz w:val="20"/>
          <w:szCs w:val="20"/>
          <w:lang w:eastAsia="pt-BR"/>
        </w:rPr>
        <w:t>,</w:t>
      </w:r>
      <w:r w:rsidR="00CE436B" w:rsidRPr="00283374">
        <w:rPr>
          <w:rFonts w:cs="Arial"/>
          <w:sz w:val="20"/>
          <w:szCs w:val="20"/>
          <w:lang w:eastAsia="pt-BR"/>
        </w:rPr>
        <w:t xml:space="preserve"> a miostatina atua potencializando a fase de ativação e, consequentemente, de proliferação e diferenciação dos miócitos e mioblastos, respectivamente.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F94C0A" w:rsidRPr="007A7185">
        <w:rPr>
          <w:rFonts w:cs="Arial"/>
          <w:sz w:val="20"/>
          <w:szCs w:val="20"/>
          <w:lang w:eastAsia="pt-BR"/>
        </w:rPr>
        <w:t xml:space="preserve">um aumento discreto na musculatura também está presente em indivíduos com apenas uma cópia do alelo mutado. Dessa forma, esse tipo de herança é caracterizado como dominância completa ou ligada ao Y. </w:t>
      </w:r>
      <w:r w:rsidRPr="006F1737">
        <w:rPr>
          <w:rFonts w:cs="Arial"/>
          <w:sz w:val="20"/>
          <w:szCs w:val="20"/>
          <w:lang w:eastAsia="zh-CN"/>
        </w:rPr>
        <w:t xml:space="preserve"> </w:t>
      </w:r>
      <w:r w:rsidRPr="006F1737">
        <w:rPr>
          <w:sz w:val="20"/>
          <w:szCs w:val="20"/>
          <w:lang w:eastAsia="zh-CN"/>
        </w:rPr>
        <w:t xml:space="preserve"> </w:t>
      </w: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b/>
          <w:sz w:val="24"/>
          <w:szCs w:val="24"/>
          <w:lang w:val="en-US" w:eastAsia="zh-CN"/>
        </w:rPr>
      </w:pPr>
      <w:r>
        <w:rPr>
          <w:b/>
          <w:sz w:val="24"/>
          <w:szCs w:val="24"/>
          <w:lang w:val="en-US" w:eastAsia="zh-CN"/>
        </w:rPr>
        <w:t>Resposta:</w:t>
      </w:r>
    </w:p>
    <w:p w:rsidR="00000000" w:rsidRDefault="00D201F0" w:rsidP="00335AEC">
      <w:pPr>
        <w:spacing w:after="0" w:line="240" w:lineRule="auto"/>
        <w:ind w:left="227" w:hanging="227"/>
        <w:rPr>
          <w:b/>
          <w:sz w:val="24"/>
          <w:szCs w:val="24"/>
          <w:lang w:val="en-US" w:eastAsia="zh-CN"/>
        </w:rPr>
      </w:pPr>
    </w:p>
    <w:p w:rsidR="00060C90" w:rsidRPr="00760727" w:rsidRDefault="00060C90" w:rsidP="00060C90">
      <w:pPr>
        <w:widowControl w:val="0"/>
        <w:autoSpaceDE w:val="0"/>
        <w:autoSpaceDN w:val="0"/>
        <w:adjustRightInd w:val="0"/>
        <w:spacing w:after="0" w:line="240" w:lineRule="auto"/>
        <w:rPr>
          <w:rFonts w:cs="Arial"/>
          <w:sz w:val="20"/>
          <w:szCs w:val="20"/>
          <w:lang w:eastAsia="pt-BR"/>
        </w:rPr>
      </w:pPr>
      <w:r w:rsidRPr="00760727">
        <w:rPr>
          <w:rFonts w:cs="Arial"/>
          <w:sz w:val="20"/>
          <w:szCs w:val="20"/>
          <w:lang w:eastAsia="pt-BR"/>
        </w:rPr>
        <w:t>[A]</w:t>
      </w:r>
    </w:p>
    <w:p w:rsidR="0082635E" w:rsidRPr="00760727" w:rsidRDefault="0082635E" w:rsidP="00060C90">
      <w:pPr>
        <w:widowControl w:val="0"/>
        <w:autoSpaceDE w:val="0"/>
        <w:autoSpaceDN w:val="0"/>
        <w:adjustRightInd w:val="0"/>
        <w:spacing w:after="0" w:line="240" w:lineRule="auto"/>
        <w:rPr>
          <w:rFonts w:cs="Arial"/>
          <w:sz w:val="20"/>
          <w:szCs w:val="20"/>
          <w:lang w:eastAsia="pt-BR"/>
        </w:rPr>
      </w:pPr>
    </w:p>
    <w:p w:rsidR="00000000" w:rsidRDefault="0082635E" w:rsidP="00060C90">
      <w:pPr>
        <w:widowControl w:val="0"/>
        <w:autoSpaceDE w:val="0"/>
        <w:autoSpaceDN w:val="0"/>
        <w:adjustRightInd w:val="0"/>
        <w:spacing w:after="0" w:line="240" w:lineRule="auto"/>
        <w:rPr>
          <w:lang w:eastAsia="pt-BR"/>
        </w:rPr>
      </w:pPr>
      <w:r w:rsidRPr="00760727">
        <w:rPr>
          <w:rFonts w:cs="Arial"/>
          <w:sz w:val="20"/>
          <w:szCs w:val="18"/>
          <w:lang w:eastAsia="pt-BR"/>
        </w:rPr>
        <w:t>A dupla musculatura é caracterizada pela hiperplasia muscular, consequência de dois alelos com mutação, permitindo, aos pecuaristas, um controle genético na produção de animais maiores, proporcionando maior rendimento econômico.</w:t>
      </w:r>
      <w:r w:rsidRPr="00760727">
        <w:rPr>
          <w:rFonts w:cs="Arial"/>
          <w:sz w:val="20"/>
          <w:szCs w:val="20"/>
          <w:lang w:eastAsia="pt-BR"/>
        </w:rPr>
        <w:t xml:space="preserve"> </w:t>
      </w:r>
    </w:p>
    <w:p w:rsidR="00000000" w:rsidRDefault="00D201F0" w:rsidP="00060C90">
      <w:pPr>
        <w:widowControl w:val="0"/>
        <w:autoSpaceDE w:val="0"/>
        <w:autoSpaceDN w:val="0"/>
        <w:adjustRightInd w:val="0"/>
        <w:spacing w:after="0" w:line="240" w:lineRule="auto"/>
        <w:rPr>
          <w:lang w:eastAsia="pt-BR"/>
        </w:rPr>
      </w:pPr>
    </w:p>
    <w:p w:rsidR="00000000" w:rsidRDefault="00D201F0" w:rsidP="00060C90">
      <w:pPr>
        <w:widowControl w:val="0"/>
        <w:autoSpaceDE w:val="0"/>
        <w:autoSpaceDN w:val="0"/>
        <w:adjustRightInd w:val="0"/>
        <w:spacing w:after="0" w:line="240" w:lineRule="auto"/>
        <w:rPr>
          <w:lang w:eastAsia="pt-BR"/>
        </w:rPr>
      </w:pPr>
    </w:p>
    <w:p w:rsidR="00000000" w:rsidRDefault="00D201F0" w:rsidP="00060C90">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4571AC" w:rsidRDefault="000D1869" w:rsidP="004571AC">
      <w:pPr>
        <w:pStyle w:val="Cabealho"/>
        <w:tabs>
          <w:tab w:val="clear" w:pos="4252"/>
          <w:tab w:val="clear" w:pos="8504"/>
        </w:tabs>
        <w:autoSpaceDE w:val="0"/>
        <w:autoSpaceDN w:val="0"/>
        <w:adjustRightInd w:val="0"/>
        <w:rPr>
          <w:rFonts w:cs="Arial"/>
          <w:color w:val="000000"/>
          <w:sz w:val="20"/>
          <w:szCs w:val="20"/>
          <w:lang w:eastAsia="pt-BR"/>
        </w:rPr>
      </w:pPr>
      <w:r w:rsidRPr="00B0193F">
        <w:rPr>
          <w:rFonts w:cs="Arial"/>
          <w:sz w:val="20"/>
          <w:szCs w:val="20"/>
          <w:lang w:eastAsia="zh-CN"/>
        </w:rPr>
        <w:t>19</w:t>
      </w:r>
      <w:r w:rsidRPr="00B0193F">
        <w:rPr>
          <w:rFonts w:cs="Arial"/>
          <w:b/>
          <w:sz w:val="20"/>
          <w:szCs w:val="20"/>
          <w:lang w:eastAsia="zh-CN"/>
        </w:rPr>
        <w:t>.</w:t>
      </w:r>
      <w:r w:rsidRPr="00B0193F">
        <w:rPr>
          <w:rFonts w:cs="Arial"/>
          <w:sz w:val="20"/>
          <w:szCs w:val="20"/>
          <w:lang w:eastAsia="zh-CN"/>
        </w:rPr>
        <w:t xml:space="preserve"> (Upf)  </w:t>
      </w:r>
      <w:r w:rsidR="004571AC" w:rsidRPr="004571AC">
        <w:rPr>
          <w:rFonts w:cs="Arial"/>
          <w:color w:val="000000"/>
          <w:sz w:val="20"/>
          <w:szCs w:val="20"/>
          <w:lang w:eastAsia="pt-BR"/>
        </w:rPr>
        <w:t>Considere o cariótipo humano apresentado na figura abaixo. Assinale a única alternativa que contém informações corretas sobre ele.</w:t>
      </w:r>
    </w:p>
    <w:p w:rsidR="004571AC" w:rsidRDefault="004571AC" w:rsidP="004571AC">
      <w:pPr>
        <w:pStyle w:val="Cabealho"/>
        <w:tabs>
          <w:tab w:val="clear" w:pos="4252"/>
          <w:tab w:val="clear" w:pos="8504"/>
        </w:tabs>
        <w:autoSpaceDE w:val="0"/>
        <w:autoSpaceDN w:val="0"/>
        <w:adjustRightInd w:val="0"/>
        <w:rPr>
          <w:rFonts w:cs="Arial"/>
          <w:color w:val="000000"/>
          <w:sz w:val="20"/>
          <w:szCs w:val="20"/>
          <w:lang w:eastAsia="pt-BR"/>
        </w:rPr>
      </w:pPr>
    </w:p>
    <w:p w:rsidR="00000000" w:rsidRDefault="00D201F0" w:rsidP="004571AC">
      <w:pPr>
        <w:pStyle w:val="Cabealho"/>
        <w:tabs>
          <w:tab w:val="clear" w:pos="4252"/>
          <w:tab w:val="clear" w:pos="8504"/>
        </w:tabs>
        <w:autoSpaceDE w:val="0"/>
        <w:autoSpaceDN w:val="0"/>
        <w:adjustRightInd w:val="0"/>
        <w:rPr>
          <w:rFonts w:cs="Arial"/>
          <w:color w:val="000000"/>
          <w:sz w:val="24"/>
          <w:szCs w:val="24"/>
          <w:lang w:eastAsia="pt-BR"/>
        </w:rPr>
      </w:pPr>
      <w:r>
        <w:rPr>
          <w:rFonts w:cs="Arial"/>
          <w:noProof/>
          <w:color w:val="000000"/>
          <w:sz w:val="20"/>
          <w:szCs w:val="20"/>
          <w:lang w:val="en-US"/>
        </w:rPr>
        <w:drawing>
          <wp:inline distT="0" distB="0" distL="0" distR="0">
            <wp:extent cx="2400300" cy="2133600"/>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400300" cy="2133600"/>
                    </a:xfrm>
                    <a:prstGeom prst="rect">
                      <a:avLst/>
                    </a:prstGeom>
                    <a:noFill/>
                    <a:ln>
                      <a:noFill/>
                    </a:ln>
                  </pic:spPr>
                </pic:pic>
              </a:graphicData>
            </a:graphic>
          </wp:inline>
        </w:drawing>
      </w:r>
      <w:r w:rsidR="004571AC" w:rsidRPr="004571AC">
        <w:rPr>
          <w:rFonts w:cs="Arial"/>
          <w:color w:val="000000"/>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426CF5" w:rsidRPr="004571AC">
        <w:rPr>
          <w:rFonts w:cs="Arial"/>
          <w:color w:val="000000"/>
          <w:sz w:val="20"/>
          <w:szCs w:val="20"/>
          <w:lang w:eastAsia="pt-BR"/>
        </w:rPr>
        <w:t>Refere-se</w:t>
      </w:r>
      <w:r w:rsidR="00426CF5">
        <w:rPr>
          <w:rFonts w:cs="Arial"/>
          <w:color w:val="000000"/>
          <w:sz w:val="20"/>
          <w:szCs w:val="20"/>
          <w:lang w:eastAsia="pt-BR"/>
        </w:rPr>
        <w:t xml:space="preserve"> </w:t>
      </w:r>
      <w:r w:rsidR="00426CF5" w:rsidRPr="004571AC">
        <w:rPr>
          <w:rFonts w:cs="Arial"/>
          <w:color w:val="000000"/>
          <w:sz w:val="20"/>
          <w:szCs w:val="20"/>
          <w:lang w:eastAsia="pt-BR"/>
        </w:rPr>
        <w:t xml:space="preserve">a um indivíduo triploide, do sexo feminino.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6827F8" w:rsidRPr="004571AC">
        <w:rPr>
          <w:rFonts w:cs="Arial"/>
          <w:color w:val="000000"/>
          <w:sz w:val="20"/>
          <w:szCs w:val="20"/>
          <w:lang w:eastAsia="pt-BR"/>
        </w:rPr>
        <w:t>Pertence a um portador de uma trissomia, a qual ocorre apenas em indivíduos do sexo feminino.</w:t>
      </w:r>
      <w:r w:rsidR="00474B44">
        <w:rPr>
          <w:rFonts w:cs="Arial"/>
          <w:color w:val="000000"/>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553DF8" w:rsidRPr="004571AC">
        <w:rPr>
          <w:rFonts w:cs="Arial"/>
          <w:color w:val="000000"/>
          <w:sz w:val="20"/>
          <w:szCs w:val="20"/>
          <w:lang w:eastAsia="pt-BR"/>
        </w:rPr>
        <w:t>Apresenta um caso de alteração cromossômica numérica classificada como</w:t>
      </w:r>
      <w:r w:rsidR="00553DF8">
        <w:rPr>
          <w:rFonts w:cs="Arial"/>
          <w:color w:val="000000"/>
          <w:sz w:val="20"/>
          <w:szCs w:val="20"/>
          <w:lang w:eastAsia="pt-BR"/>
        </w:rPr>
        <w:t xml:space="preserve"> </w:t>
      </w:r>
      <w:r w:rsidR="00553DF8" w:rsidRPr="004571AC">
        <w:rPr>
          <w:rFonts w:cs="Arial"/>
          <w:color w:val="000000"/>
          <w:sz w:val="20"/>
          <w:szCs w:val="20"/>
          <w:lang w:eastAsia="pt-BR"/>
        </w:rPr>
        <w:t>euploidia.</w:t>
      </w:r>
      <w:r w:rsidR="00474B44">
        <w:rPr>
          <w:rFonts w:cs="Arial"/>
          <w:color w:val="000000"/>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390602" w:rsidRPr="004571AC">
        <w:rPr>
          <w:rFonts w:cs="Arial"/>
          <w:color w:val="000000"/>
          <w:sz w:val="20"/>
          <w:szCs w:val="20"/>
          <w:lang w:eastAsia="pt-BR"/>
        </w:rPr>
        <w:t>Pertence a um portador de trissomia</w:t>
      </w:r>
      <w:r w:rsidR="00390602">
        <w:rPr>
          <w:rFonts w:cs="Arial"/>
          <w:color w:val="000000"/>
          <w:sz w:val="20"/>
          <w:szCs w:val="20"/>
          <w:lang w:eastAsia="pt-BR"/>
        </w:rPr>
        <w:t xml:space="preserve"> </w:t>
      </w:r>
      <w:r w:rsidR="00390602" w:rsidRPr="004571AC">
        <w:rPr>
          <w:rFonts w:cs="Arial"/>
          <w:color w:val="000000"/>
          <w:sz w:val="20"/>
          <w:szCs w:val="20"/>
          <w:lang w:eastAsia="pt-BR"/>
        </w:rPr>
        <w:t>autossômica, causada por erro na segregação cromossômica durante a meiose.</w:t>
      </w:r>
      <w:r w:rsidR="00474B44">
        <w:rPr>
          <w:rFonts w:cs="Arial"/>
          <w:color w:val="000000"/>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937941" w:rsidRPr="004571AC">
        <w:rPr>
          <w:rFonts w:cs="Arial"/>
          <w:color w:val="000000"/>
          <w:sz w:val="20"/>
          <w:szCs w:val="20"/>
          <w:lang w:eastAsia="pt-BR"/>
        </w:rPr>
        <w:t>Refere-se</w:t>
      </w:r>
      <w:r w:rsidR="00937941">
        <w:rPr>
          <w:rFonts w:cs="Arial"/>
          <w:color w:val="000000"/>
          <w:sz w:val="20"/>
          <w:szCs w:val="20"/>
          <w:lang w:eastAsia="pt-BR"/>
        </w:rPr>
        <w:t xml:space="preserve"> </w:t>
      </w:r>
      <w:r w:rsidR="00937941" w:rsidRPr="004571AC">
        <w:rPr>
          <w:rFonts w:cs="Arial"/>
          <w:color w:val="000000"/>
          <w:sz w:val="20"/>
          <w:szCs w:val="20"/>
          <w:lang w:eastAsia="pt-BR"/>
        </w:rPr>
        <w:t>a um indivíduo haploide, devido à ausência do cromossomo Y.</w:t>
      </w:r>
      <w:r w:rsidR="00474B44">
        <w:rPr>
          <w:rFonts w:cs="Arial"/>
          <w:color w:val="000000"/>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b/>
          <w:sz w:val="24"/>
          <w:szCs w:val="24"/>
          <w:lang w:val="en-US" w:eastAsia="zh-CN"/>
        </w:rPr>
      </w:pPr>
      <w:r>
        <w:rPr>
          <w:b/>
          <w:sz w:val="24"/>
          <w:szCs w:val="24"/>
          <w:lang w:val="en-US" w:eastAsia="zh-CN"/>
        </w:rPr>
        <w:t>Resposta:</w:t>
      </w:r>
    </w:p>
    <w:p w:rsidR="00000000" w:rsidRDefault="00D201F0" w:rsidP="00335AEC">
      <w:pPr>
        <w:spacing w:after="0" w:line="240" w:lineRule="auto"/>
        <w:ind w:left="227" w:hanging="227"/>
        <w:rPr>
          <w:b/>
          <w:sz w:val="24"/>
          <w:szCs w:val="24"/>
          <w:lang w:val="en-US" w:eastAsia="zh-CN"/>
        </w:rPr>
      </w:pPr>
    </w:p>
    <w:p w:rsidR="00250324" w:rsidRDefault="00250324">
      <w:pPr>
        <w:widowControl w:val="0"/>
        <w:autoSpaceDE w:val="0"/>
        <w:autoSpaceDN w:val="0"/>
        <w:adjustRightInd w:val="0"/>
        <w:spacing w:after="0" w:line="240" w:lineRule="auto"/>
        <w:rPr>
          <w:rFonts w:cs="Arial"/>
          <w:sz w:val="20"/>
          <w:szCs w:val="20"/>
          <w:lang w:eastAsia="pt-BR"/>
        </w:rPr>
      </w:pPr>
      <w:r w:rsidRPr="004571AC">
        <w:rPr>
          <w:rFonts w:cs="Arial"/>
          <w:sz w:val="20"/>
          <w:szCs w:val="20"/>
          <w:lang w:eastAsia="pt-BR"/>
        </w:rPr>
        <w:t>[D]</w:t>
      </w:r>
    </w:p>
    <w:p w:rsidR="00BB5510" w:rsidRDefault="00BB5510">
      <w:pPr>
        <w:widowControl w:val="0"/>
        <w:autoSpaceDE w:val="0"/>
        <w:autoSpaceDN w:val="0"/>
        <w:adjustRightInd w:val="0"/>
        <w:spacing w:after="0" w:line="240" w:lineRule="auto"/>
        <w:rPr>
          <w:rFonts w:cs="Arial"/>
          <w:sz w:val="20"/>
          <w:szCs w:val="20"/>
          <w:lang w:eastAsia="pt-BR"/>
        </w:rPr>
      </w:pPr>
    </w:p>
    <w:p w:rsidR="00BB5510" w:rsidRDefault="00BB5510">
      <w:pPr>
        <w:widowControl w:val="0"/>
        <w:autoSpaceDE w:val="0"/>
        <w:autoSpaceDN w:val="0"/>
        <w:adjustRightInd w:val="0"/>
        <w:spacing w:after="0" w:line="240" w:lineRule="auto"/>
        <w:rPr>
          <w:rFonts w:cs="Arial"/>
          <w:sz w:val="20"/>
          <w:szCs w:val="20"/>
          <w:lang w:eastAsia="pt-BR"/>
        </w:rPr>
      </w:pPr>
      <w:r>
        <w:rPr>
          <w:rFonts w:cs="Arial"/>
          <w:sz w:val="20"/>
          <w:szCs w:val="20"/>
          <w:lang w:eastAsia="pt-BR"/>
        </w:rPr>
        <w:t>O cariótipo apresentado pertence a um portador de uma trissomia autossômica, causada por erro na separação cromossômica durante a meiose II, materna ou paterna.</w:t>
      </w:r>
    </w:p>
    <w:p w:rsidR="00000000" w:rsidRDefault="00BB5510">
      <w:pPr>
        <w:widowControl w:val="0"/>
        <w:autoSpaceDE w:val="0"/>
        <w:autoSpaceDN w:val="0"/>
        <w:adjustRightInd w:val="0"/>
        <w:spacing w:after="0" w:line="240" w:lineRule="auto"/>
        <w:rPr>
          <w:lang w:eastAsia="pt-BR"/>
        </w:rPr>
      </w:pPr>
      <w:r>
        <w:rPr>
          <w:rFonts w:cs="Arial"/>
          <w:sz w:val="20"/>
          <w:szCs w:val="20"/>
          <w:lang w:eastAsia="pt-BR"/>
        </w:rPr>
        <w:t>Trata-se de uma menina portadora da Síndrome de Patau (</w:t>
      </w:r>
      <w:r w:rsidR="00D201F0">
        <w:rPr>
          <w:rFonts w:cs="Arial"/>
          <w:noProof/>
          <w:sz w:val="20"/>
          <w:szCs w:val="20"/>
          <w:lang w:val="en-US"/>
        </w:rPr>
        <w:drawing>
          <wp:inline distT="0" distB="0" distL="0" distR="0">
            <wp:extent cx="133350" cy="228600"/>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00472D34" w:rsidRPr="00BB5510">
        <w:rPr>
          <w:rFonts w:cs="Arial"/>
          <w:position w:val="-10"/>
          <w:sz w:val="20"/>
          <w:szCs w:val="20"/>
          <w:lang w:eastAsia="pt-BR"/>
        </w:rPr>
        <w:object w:dxaOrig="1080" w:dyaOrig="300">
          <v:shape id="_x0000_i1077" type="#_x0000_t75" style="width:54pt;height:15pt" o:ole="">
            <v:imagedata r:id="rId102" o:title=""/>
          </v:shape>
          <o:OLEObject Type="Embed" ProgID="Equation.DSMT4" ShapeID="_x0000_i1077" DrawAspect="Content" ObjectID="_1661690167" r:id="rId103"/>
        </w:object>
      </w:r>
      <w:r>
        <w:rPr>
          <w:rFonts w:cs="Arial"/>
          <w:sz w:val="20"/>
          <w:szCs w:val="20"/>
          <w:lang w:eastAsia="pt-BR"/>
        </w:rPr>
        <w:t xml:space="preserve"> porque possui dois cromossomos sexuais </w:t>
      </w:r>
      <w:r w:rsidR="00472D34" w:rsidRPr="00BB5510">
        <w:rPr>
          <w:rFonts w:cs="Arial"/>
          <w:position w:val="-4"/>
          <w:sz w:val="20"/>
          <w:szCs w:val="20"/>
          <w:lang w:eastAsia="pt-BR"/>
        </w:rPr>
        <w:object w:dxaOrig="180" w:dyaOrig="200">
          <v:shape id="_x0000_i1078" type="#_x0000_t75" style="width:9pt;height:9.75pt" o:ole="">
            <v:imagedata r:id="rId104" o:title=""/>
          </v:shape>
          <o:OLEObject Type="Embed" ProgID="Equation.DSMT4" ShapeID="_x0000_i1078" DrawAspect="Content" ObjectID="_1661690168" r:id="rId105"/>
        </w:object>
      </w:r>
      <w:r>
        <w:rPr>
          <w:rFonts w:cs="Arial"/>
          <w:sz w:val="20"/>
          <w:szCs w:val="20"/>
          <w:lang w:eastAsia="pt-BR"/>
        </w:rPr>
        <w:t xml:space="preserve"> e uma cópia extra do cromossomo </w:t>
      </w:r>
      <w:r w:rsidR="00472D34" w:rsidRPr="00BB5510">
        <w:rPr>
          <w:rFonts w:cs="Arial"/>
          <w:position w:val="-6"/>
          <w:sz w:val="20"/>
          <w:szCs w:val="20"/>
          <w:lang w:eastAsia="pt-BR"/>
        </w:rPr>
        <w:object w:dxaOrig="340" w:dyaOrig="260">
          <v:shape id="_x0000_i1079" type="#_x0000_t75" style="width:17.25pt;height:12.75pt" o:ole="">
            <v:imagedata r:id="rId106" o:title=""/>
          </v:shape>
          <o:OLEObject Type="Embed" ProgID="Equation.DSMT4" ShapeID="_x0000_i1079" DrawAspect="Content" ObjectID="_1661690169" r:id="rId107"/>
        </w:object>
      </w:r>
      <w:r>
        <w:rPr>
          <w:rFonts w:cs="Arial"/>
          <w:sz w:val="20"/>
          <w:szCs w:val="20"/>
          <w:lang w:eastAsia="pt-BR"/>
        </w:rPr>
        <w:t xml:space="preserve"> </w:t>
      </w:r>
    </w:p>
    <w:p w:rsidR="00000000" w:rsidRDefault="00D201F0">
      <w:pPr>
        <w:widowControl w:val="0"/>
        <w:autoSpaceDE w:val="0"/>
        <w:autoSpaceDN w:val="0"/>
        <w:adjustRightInd w:val="0"/>
        <w:spacing w:after="0" w:line="240" w:lineRule="auto"/>
        <w:rPr>
          <w:lang w:eastAsia="pt-BR"/>
        </w:rPr>
      </w:pPr>
    </w:p>
    <w:p w:rsidR="00000000" w:rsidRDefault="00D201F0">
      <w:pPr>
        <w:widowControl w:val="0"/>
        <w:autoSpaceDE w:val="0"/>
        <w:autoSpaceDN w:val="0"/>
        <w:adjustRightInd w:val="0"/>
        <w:spacing w:after="0" w:line="240" w:lineRule="auto"/>
        <w:rPr>
          <w:lang w:eastAsia="pt-BR"/>
        </w:rPr>
      </w:pPr>
    </w:p>
    <w:p w:rsidR="00000000" w:rsidRDefault="00D201F0">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4D3349" w:rsidRPr="00531A5B" w:rsidRDefault="000D1869" w:rsidP="004D3349">
      <w:pPr>
        <w:widowControl w:val="0"/>
        <w:autoSpaceDE w:val="0"/>
        <w:autoSpaceDN w:val="0"/>
        <w:adjustRightInd w:val="0"/>
        <w:spacing w:after="0" w:line="240" w:lineRule="auto"/>
        <w:rPr>
          <w:rFonts w:cs="Arial"/>
          <w:sz w:val="20"/>
          <w:szCs w:val="20"/>
          <w:lang w:eastAsia="pt-BR"/>
        </w:rPr>
      </w:pPr>
      <w:r w:rsidRPr="00B0193F">
        <w:rPr>
          <w:rFonts w:cs="Arial"/>
          <w:sz w:val="20"/>
          <w:szCs w:val="20"/>
          <w:lang w:eastAsia="zh-CN"/>
        </w:rPr>
        <w:t>20</w:t>
      </w:r>
      <w:r w:rsidRPr="00B0193F">
        <w:rPr>
          <w:rFonts w:cs="Arial"/>
          <w:b/>
          <w:sz w:val="20"/>
          <w:szCs w:val="20"/>
          <w:lang w:eastAsia="zh-CN"/>
        </w:rPr>
        <w:t>.</w:t>
      </w:r>
      <w:r w:rsidRPr="00B0193F">
        <w:rPr>
          <w:rFonts w:cs="Arial"/>
          <w:sz w:val="20"/>
          <w:szCs w:val="20"/>
          <w:lang w:eastAsia="zh-CN"/>
        </w:rPr>
        <w:t xml:space="preserve"> (Ufpa)  </w:t>
      </w:r>
      <w:r w:rsidR="004D3349" w:rsidRPr="00531A5B">
        <w:rPr>
          <w:rFonts w:cs="Arial"/>
          <w:sz w:val="20"/>
          <w:szCs w:val="20"/>
          <w:lang w:eastAsia="pt-BR"/>
        </w:rPr>
        <w:t xml:space="preserve">A síndrome de Down consiste em um conjunto de desordens físicas e mentais causadas pela presença de um cromossomo </w:t>
      </w:r>
      <w:r w:rsidR="00D23075" w:rsidRPr="00531A5B">
        <w:rPr>
          <w:rFonts w:cs="Arial"/>
          <w:position w:val="-4"/>
          <w:sz w:val="20"/>
          <w:szCs w:val="20"/>
          <w:lang w:eastAsia="pt-BR"/>
        </w:rPr>
        <w:object w:dxaOrig="279" w:dyaOrig="240">
          <v:shape id="_x0000_i1080" type="#_x0000_t75" style="width:14.25pt;height:12pt" o:ole="">
            <v:imagedata r:id="rId108" o:title=""/>
          </v:shape>
          <o:OLEObject Type="Embed" ProgID="Equation.DSMT4" ShapeID="_x0000_i1080" DrawAspect="Content" ObjectID="_1661690170" r:id="rId109"/>
        </w:object>
      </w:r>
      <w:r w:rsidR="004D3349" w:rsidRPr="00531A5B">
        <w:rPr>
          <w:rFonts w:cs="Arial"/>
          <w:sz w:val="20"/>
          <w:szCs w:val="20"/>
          <w:lang w:eastAsia="pt-BR"/>
        </w:rPr>
        <w:t xml:space="preserve"> extra. Sobre esta e demais condições associadas, avalie o que se afirma a seguir:</w:t>
      </w:r>
    </w:p>
    <w:p w:rsidR="004D3349" w:rsidRPr="00531A5B" w:rsidRDefault="004D3349" w:rsidP="004D3349">
      <w:pPr>
        <w:widowControl w:val="0"/>
        <w:autoSpaceDE w:val="0"/>
        <w:autoSpaceDN w:val="0"/>
        <w:adjustRightInd w:val="0"/>
        <w:spacing w:after="0" w:line="240" w:lineRule="auto"/>
        <w:rPr>
          <w:rFonts w:cs="Arial"/>
          <w:sz w:val="20"/>
          <w:szCs w:val="20"/>
          <w:lang w:eastAsia="pt-BR"/>
        </w:rPr>
      </w:pPr>
    </w:p>
    <w:p w:rsidR="004D3349" w:rsidRPr="00531A5B" w:rsidRDefault="004D3349" w:rsidP="004D3349">
      <w:pPr>
        <w:widowControl w:val="0"/>
        <w:autoSpaceDE w:val="0"/>
        <w:autoSpaceDN w:val="0"/>
        <w:adjustRightInd w:val="0"/>
        <w:spacing w:after="0" w:line="240" w:lineRule="auto"/>
        <w:ind w:left="170" w:hanging="170"/>
        <w:rPr>
          <w:rFonts w:cs="Arial"/>
          <w:sz w:val="20"/>
          <w:szCs w:val="20"/>
          <w:lang w:eastAsia="pt-BR"/>
        </w:rPr>
      </w:pPr>
      <w:r w:rsidRPr="00531A5B">
        <w:rPr>
          <w:rFonts w:cs="Arial"/>
          <w:sz w:val="20"/>
          <w:szCs w:val="20"/>
          <w:lang w:eastAsia="pt-BR"/>
        </w:rPr>
        <w:t>I. Nesta síndrome, ocorrem alterações no número de cromossomos, sem que ocorram necessariamente alterações estruturais nas moléculas de DNA da célula.</w:t>
      </w:r>
    </w:p>
    <w:p w:rsidR="004D3349" w:rsidRPr="00531A5B" w:rsidRDefault="004D3349" w:rsidP="004D3349">
      <w:pPr>
        <w:widowControl w:val="0"/>
        <w:autoSpaceDE w:val="0"/>
        <w:autoSpaceDN w:val="0"/>
        <w:adjustRightInd w:val="0"/>
        <w:spacing w:after="0" w:line="240" w:lineRule="auto"/>
        <w:ind w:left="227" w:hanging="227"/>
        <w:rPr>
          <w:rFonts w:cs="Arial"/>
          <w:sz w:val="20"/>
          <w:szCs w:val="20"/>
          <w:lang w:eastAsia="pt-BR"/>
        </w:rPr>
      </w:pPr>
      <w:r w:rsidRPr="00531A5B">
        <w:rPr>
          <w:rFonts w:cs="Arial"/>
          <w:sz w:val="20"/>
          <w:szCs w:val="20"/>
          <w:lang w:eastAsia="pt-BR"/>
        </w:rPr>
        <w:t xml:space="preserve">II. Alterações deste tipo são classificadas como aneuploidias. No caso da síndrome de Down está correto afirmar que a fórmula cariotípica dos indivíduos afetados é </w:t>
      </w:r>
      <w:r w:rsidR="00D23075" w:rsidRPr="00531A5B">
        <w:rPr>
          <w:rFonts w:cs="Arial"/>
          <w:position w:val="-4"/>
          <w:sz w:val="20"/>
          <w:szCs w:val="20"/>
          <w:lang w:eastAsia="pt-BR"/>
        </w:rPr>
        <w:object w:dxaOrig="620" w:dyaOrig="240">
          <v:shape id="_x0000_i1081" type="#_x0000_t75" style="width:30.75pt;height:12pt" o:ole="">
            <v:imagedata r:id="rId110" o:title=""/>
          </v:shape>
          <o:OLEObject Type="Embed" ProgID="Equation.DSMT4" ShapeID="_x0000_i1081" DrawAspect="Content" ObjectID="_1661690171" r:id="rId111"/>
        </w:object>
      </w:r>
    </w:p>
    <w:p w:rsidR="004D3349" w:rsidRPr="00531A5B" w:rsidRDefault="004D3349" w:rsidP="004D3349">
      <w:pPr>
        <w:widowControl w:val="0"/>
        <w:autoSpaceDE w:val="0"/>
        <w:autoSpaceDN w:val="0"/>
        <w:adjustRightInd w:val="0"/>
        <w:spacing w:after="0" w:line="240" w:lineRule="auto"/>
        <w:ind w:left="284" w:hanging="284"/>
        <w:rPr>
          <w:rFonts w:cs="Arial"/>
          <w:sz w:val="20"/>
          <w:szCs w:val="20"/>
          <w:lang w:eastAsia="pt-BR"/>
        </w:rPr>
      </w:pPr>
      <w:r w:rsidRPr="00531A5B">
        <w:rPr>
          <w:rFonts w:cs="Arial"/>
          <w:sz w:val="20"/>
          <w:szCs w:val="20"/>
          <w:lang w:eastAsia="pt-BR"/>
        </w:rPr>
        <w:t>III. A causa para a ocorrência da maioria das aneuploidias é a não disjunção (não segregação) de cromossomos no curso da meiose.</w:t>
      </w:r>
    </w:p>
    <w:p w:rsidR="004D3349" w:rsidRPr="00531A5B" w:rsidRDefault="004D3349" w:rsidP="004D3349">
      <w:pPr>
        <w:widowControl w:val="0"/>
        <w:autoSpaceDE w:val="0"/>
        <w:autoSpaceDN w:val="0"/>
        <w:adjustRightInd w:val="0"/>
        <w:spacing w:after="0" w:line="240" w:lineRule="auto"/>
        <w:ind w:left="284" w:hanging="284"/>
        <w:rPr>
          <w:rFonts w:cs="Arial"/>
          <w:sz w:val="20"/>
          <w:szCs w:val="20"/>
          <w:lang w:eastAsia="pt-BR"/>
        </w:rPr>
      </w:pPr>
      <w:r w:rsidRPr="00531A5B">
        <w:rPr>
          <w:rFonts w:cs="Arial"/>
          <w:sz w:val="20"/>
          <w:szCs w:val="20"/>
          <w:lang w:eastAsia="pt-BR"/>
        </w:rPr>
        <w:t>IV. A incidência de síndrome de Down está relacionada com a idade materna: mães com idade mais elevada têm risco maior de darem à luz crianças com a síndrome.</w:t>
      </w:r>
    </w:p>
    <w:p w:rsidR="004D3349" w:rsidRPr="00531A5B" w:rsidRDefault="004D3349" w:rsidP="004D3349">
      <w:pPr>
        <w:widowControl w:val="0"/>
        <w:autoSpaceDE w:val="0"/>
        <w:autoSpaceDN w:val="0"/>
        <w:adjustRightInd w:val="0"/>
        <w:spacing w:after="0" w:line="240" w:lineRule="auto"/>
        <w:rPr>
          <w:rFonts w:cs="Arial"/>
          <w:sz w:val="20"/>
          <w:szCs w:val="20"/>
          <w:lang w:eastAsia="pt-BR"/>
        </w:rPr>
      </w:pPr>
    </w:p>
    <w:p w:rsidR="00000000" w:rsidRDefault="004D3349" w:rsidP="004D3349">
      <w:pPr>
        <w:widowControl w:val="0"/>
        <w:autoSpaceDE w:val="0"/>
        <w:autoSpaceDN w:val="0"/>
        <w:adjustRightInd w:val="0"/>
        <w:spacing w:after="0" w:line="240" w:lineRule="auto"/>
        <w:rPr>
          <w:lang w:eastAsia="pt-BR"/>
        </w:rPr>
      </w:pPr>
      <w:r w:rsidRPr="00531A5B">
        <w:rPr>
          <w:rFonts w:cs="Arial"/>
          <w:sz w:val="20"/>
          <w:szCs w:val="20"/>
          <w:lang w:eastAsia="pt-BR"/>
        </w:rPr>
        <w:t xml:space="preserve">Está correto o que se afirma em: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4F1720" w:rsidRPr="00353E46">
        <w:rPr>
          <w:rFonts w:cs="Arial"/>
          <w:sz w:val="20"/>
          <w:szCs w:val="20"/>
          <w:lang w:eastAsia="pt-BR"/>
        </w:rPr>
        <w:t>I, II e IV, apenas.</w:t>
      </w:r>
      <w:r w:rsidR="00474B44" w:rsidRPr="00353E46">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A629DD" w:rsidRPr="001D0C55">
        <w:rPr>
          <w:rFonts w:cs="Arial"/>
          <w:sz w:val="20"/>
          <w:szCs w:val="20"/>
          <w:lang w:eastAsia="pt-BR"/>
        </w:rPr>
        <w:t>I, II e III, apenas.</w:t>
      </w:r>
      <w:r w:rsidR="00474B44" w:rsidRPr="001D0C55">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11382E" w:rsidRPr="008B669C">
        <w:rPr>
          <w:rFonts w:cs="Arial"/>
          <w:sz w:val="20"/>
          <w:szCs w:val="20"/>
          <w:lang w:eastAsia="pt-BR"/>
        </w:rPr>
        <w:t>II, III e IV, apenas.</w:t>
      </w:r>
      <w:r w:rsidR="00474B44" w:rsidRPr="008B669C">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B570A7" w:rsidRPr="008A10CD">
        <w:rPr>
          <w:rFonts w:cs="Arial"/>
          <w:sz w:val="20"/>
          <w:szCs w:val="20"/>
          <w:lang w:eastAsia="pt-BR"/>
        </w:rPr>
        <w:t>I, III e IV, apenas.</w:t>
      </w:r>
      <w:r w:rsidR="00474B44" w:rsidRPr="008A10CD">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C61179" w:rsidRPr="008404A0">
        <w:rPr>
          <w:rFonts w:cs="Arial"/>
          <w:sz w:val="20"/>
          <w:szCs w:val="20"/>
          <w:lang w:eastAsia="pt-BR"/>
        </w:rPr>
        <w:t>I, II, III e IV.</w:t>
      </w:r>
      <w:r w:rsidR="00474B44" w:rsidRPr="008404A0">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b/>
          <w:sz w:val="24"/>
          <w:szCs w:val="24"/>
          <w:lang w:val="en-US" w:eastAsia="zh-CN"/>
        </w:rPr>
      </w:pPr>
      <w:r>
        <w:rPr>
          <w:b/>
          <w:sz w:val="24"/>
          <w:szCs w:val="24"/>
          <w:lang w:val="en-US" w:eastAsia="zh-CN"/>
        </w:rPr>
        <w:t>Resposta:</w:t>
      </w:r>
    </w:p>
    <w:p w:rsidR="00000000" w:rsidRDefault="00D201F0" w:rsidP="00335AEC">
      <w:pPr>
        <w:spacing w:after="0" w:line="240" w:lineRule="auto"/>
        <w:ind w:left="227" w:hanging="227"/>
        <w:rPr>
          <w:b/>
          <w:sz w:val="24"/>
          <w:szCs w:val="24"/>
          <w:lang w:val="en-US" w:eastAsia="zh-CN"/>
        </w:rPr>
      </w:pPr>
    </w:p>
    <w:p w:rsidR="00474B44" w:rsidRPr="00DF2CF3" w:rsidRDefault="00AE256B" w:rsidP="00AE256B">
      <w:pPr>
        <w:widowControl w:val="0"/>
        <w:autoSpaceDE w:val="0"/>
        <w:autoSpaceDN w:val="0"/>
        <w:adjustRightInd w:val="0"/>
        <w:spacing w:after="0" w:line="240" w:lineRule="auto"/>
        <w:rPr>
          <w:rFonts w:cs="Arial"/>
          <w:sz w:val="20"/>
          <w:szCs w:val="20"/>
          <w:lang w:eastAsia="pt-BR"/>
        </w:rPr>
      </w:pPr>
      <w:r w:rsidRPr="00DF2CF3">
        <w:rPr>
          <w:rFonts w:cs="Arial"/>
          <w:sz w:val="20"/>
          <w:szCs w:val="20"/>
          <w:lang w:eastAsia="pt-BR"/>
        </w:rPr>
        <w:t>[E]</w:t>
      </w:r>
    </w:p>
    <w:p w:rsidR="006F14A7" w:rsidRPr="00DF2CF3" w:rsidRDefault="006F14A7" w:rsidP="00AE256B">
      <w:pPr>
        <w:widowControl w:val="0"/>
        <w:autoSpaceDE w:val="0"/>
        <w:autoSpaceDN w:val="0"/>
        <w:adjustRightInd w:val="0"/>
        <w:spacing w:after="0" w:line="240" w:lineRule="auto"/>
        <w:rPr>
          <w:rFonts w:cs="Arial"/>
          <w:sz w:val="20"/>
          <w:szCs w:val="20"/>
          <w:lang w:eastAsia="pt-BR"/>
        </w:rPr>
      </w:pPr>
    </w:p>
    <w:p w:rsidR="00000000" w:rsidRDefault="006F14A7" w:rsidP="00AE256B">
      <w:pPr>
        <w:widowControl w:val="0"/>
        <w:autoSpaceDE w:val="0"/>
        <w:autoSpaceDN w:val="0"/>
        <w:adjustRightInd w:val="0"/>
        <w:spacing w:after="0" w:line="240" w:lineRule="auto"/>
        <w:rPr>
          <w:lang w:eastAsia="pt-BR"/>
        </w:rPr>
      </w:pPr>
      <w:r w:rsidRPr="00DF2CF3">
        <w:rPr>
          <w:rFonts w:cs="Arial"/>
          <w:sz w:val="20"/>
          <w:szCs w:val="20"/>
          <w:lang w:eastAsia="pt-BR"/>
        </w:rPr>
        <w:t xml:space="preserve">Tosos os itens estão corretos e relacionados à Síndrome de Down. </w:t>
      </w:r>
    </w:p>
    <w:p w:rsidR="00000000" w:rsidRDefault="00D201F0" w:rsidP="00AE256B">
      <w:pPr>
        <w:widowControl w:val="0"/>
        <w:autoSpaceDE w:val="0"/>
        <w:autoSpaceDN w:val="0"/>
        <w:adjustRightInd w:val="0"/>
        <w:spacing w:after="0" w:line="240" w:lineRule="auto"/>
        <w:rPr>
          <w:lang w:eastAsia="pt-BR"/>
        </w:rPr>
      </w:pPr>
    </w:p>
    <w:p w:rsidR="00000000" w:rsidRDefault="00D201F0" w:rsidP="00AE256B">
      <w:pPr>
        <w:widowControl w:val="0"/>
        <w:autoSpaceDE w:val="0"/>
        <w:autoSpaceDN w:val="0"/>
        <w:adjustRightInd w:val="0"/>
        <w:spacing w:after="0" w:line="240" w:lineRule="auto"/>
        <w:rPr>
          <w:lang w:eastAsia="pt-BR"/>
        </w:rPr>
      </w:pPr>
    </w:p>
    <w:p w:rsidR="00000000" w:rsidRDefault="00D201F0" w:rsidP="00AE256B">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694DCA" w:rsidRPr="00413BB6" w:rsidRDefault="000D1869" w:rsidP="00694DCA">
      <w:pPr>
        <w:widowControl w:val="0"/>
        <w:autoSpaceDE w:val="0"/>
        <w:autoSpaceDN w:val="0"/>
        <w:adjustRightInd w:val="0"/>
        <w:spacing w:after="0" w:line="240" w:lineRule="auto"/>
        <w:rPr>
          <w:rFonts w:cs="Arial"/>
          <w:sz w:val="20"/>
          <w:szCs w:val="20"/>
          <w:lang w:eastAsia="pt-BR"/>
        </w:rPr>
      </w:pPr>
      <w:r w:rsidRPr="00B0193F">
        <w:rPr>
          <w:rFonts w:cs="Arial"/>
          <w:sz w:val="20"/>
          <w:szCs w:val="20"/>
          <w:lang w:eastAsia="zh-CN"/>
        </w:rPr>
        <w:t>21</w:t>
      </w:r>
      <w:r w:rsidRPr="00B0193F">
        <w:rPr>
          <w:rFonts w:cs="Arial"/>
          <w:b/>
          <w:sz w:val="20"/>
          <w:szCs w:val="20"/>
          <w:lang w:eastAsia="zh-CN"/>
        </w:rPr>
        <w:t>.</w:t>
      </w:r>
      <w:r w:rsidRPr="00B0193F">
        <w:rPr>
          <w:rFonts w:cs="Arial"/>
          <w:sz w:val="20"/>
          <w:szCs w:val="20"/>
          <w:lang w:eastAsia="zh-CN"/>
        </w:rPr>
        <w:t xml:space="preserve"> (Upe-ssa 1)  </w:t>
      </w:r>
      <w:r w:rsidR="00694DCA" w:rsidRPr="00413BB6">
        <w:rPr>
          <w:rFonts w:cs="Arial"/>
          <w:sz w:val="20"/>
          <w:szCs w:val="20"/>
          <w:lang w:eastAsia="pt-BR"/>
        </w:rPr>
        <w:t>A meiose é um processo complexo. Erros na disjunção de cromossomos na meiose I e/ou II levam à formação de gametas com número anormal de cromossomos. A presença de espermatozoides cromossomicamente anormais tem sido relatada em abortos recorrentes.</w:t>
      </w:r>
    </w:p>
    <w:p w:rsidR="00474B44" w:rsidRPr="00413BB6" w:rsidRDefault="00694DCA" w:rsidP="00694DCA">
      <w:pPr>
        <w:widowControl w:val="0"/>
        <w:autoSpaceDE w:val="0"/>
        <w:autoSpaceDN w:val="0"/>
        <w:adjustRightInd w:val="0"/>
        <w:spacing w:after="0" w:line="240" w:lineRule="auto"/>
        <w:rPr>
          <w:rFonts w:cs="Arial"/>
          <w:sz w:val="20"/>
          <w:szCs w:val="20"/>
          <w:lang w:eastAsia="pt-BR"/>
        </w:rPr>
      </w:pPr>
      <w:r w:rsidRPr="00413BB6">
        <w:rPr>
          <w:rFonts w:cs="Arial"/>
          <w:sz w:val="20"/>
          <w:szCs w:val="20"/>
          <w:lang w:eastAsia="pt-BR"/>
        </w:rPr>
        <w:t>A figura abaixo apresenta dois espermatozoides normais (acima) e um anormal (abaixo). A marcação dos sinais coloridos, pela técnica de FISH, indica as cores e os cromossomos que as represen</w:t>
      </w:r>
      <w:r w:rsidR="00785631" w:rsidRPr="00413BB6">
        <w:rPr>
          <w:rFonts w:cs="Arial"/>
          <w:sz w:val="20"/>
          <w:szCs w:val="20"/>
          <w:lang w:eastAsia="pt-BR"/>
        </w:rPr>
        <w:t>tam, respectivamente: vermelho-</w:t>
      </w:r>
      <w:r w:rsidRPr="00413BB6">
        <w:rPr>
          <w:rFonts w:cs="Arial"/>
          <w:sz w:val="20"/>
          <w:szCs w:val="20"/>
          <w:lang w:eastAsia="pt-BR"/>
        </w:rPr>
        <w:t>13, azul claro-18, verde-21, azul marinho-X e amarelo-Y.</w:t>
      </w:r>
    </w:p>
    <w:p w:rsidR="00694DCA" w:rsidRPr="00413BB6" w:rsidRDefault="00694DCA" w:rsidP="00694DCA">
      <w:pPr>
        <w:widowControl w:val="0"/>
        <w:autoSpaceDE w:val="0"/>
        <w:autoSpaceDN w:val="0"/>
        <w:adjustRightInd w:val="0"/>
        <w:spacing w:after="0" w:line="240" w:lineRule="auto"/>
        <w:rPr>
          <w:rFonts w:cs="Arial"/>
          <w:sz w:val="20"/>
          <w:szCs w:val="20"/>
          <w:shd w:val="clear" w:color="auto" w:fill="FFFFFF"/>
          <w:lang w:eastAsia="pt-BR"/>
        </w:rPr>
      </w:pPr>
    </w:p>
    <w:p w:rsidR="00BA3B95" w:rsidRPr="00413BB6" w:rsidRDefault="00D201F0" w:rsidP="00694DCA">
      <w:pPr>
        <w:widowControl w:val="0"/>
        <w:autoSpaceDE w:val="0"/>
        <w:autoSpaceDN w:val="0"/>
        <w:adjustRightInd w:val="0"/>
        <w:spacing w:after="0" w:line="240" w:lineRule="auto"/>
        <w:rPr>
          <w:rFonts w:cs="Arial"/>
          <w:sz w:val="20"/>
          <w:szCs w:val="20"/>
          <w:shd w:val="clear" w:color="auto" w:fill="FFFFFF"/>
          <w:lang w:eastAsia="pt-BR"/>
        </w:rPr>
      </w:pPr>
      <w:r>
        <w:rPr>
          <w:rFonts w:cs="Arial"/>
          <w:noProof/>
          <w:sz w:val="20"/>
          <w:szCs w:val="20"/>
          <w:shd w:val="clear" w:color="auto" w:fill="FFFFFF"/>
          <w:lang w:val="en-US"/>
        </w:rPr>
        <w:drawing>
          <wp:inline distT="0" distB="0" distL="0" distR="0">
            <wp:extent cx="2095500" cy="2295525"/>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95500" cy="2295525"/>
                    </a:xfrm>
                    <a:prstGeom prst="rect">
                      <a:avLst/>
                    </a:prstGeom>
                    <a:noFill/>
                    <a:ln>
                      <a:noFill/>
                    </a:ln>
                  </pic:spPr>
                </pic:pic>
              </a:graphicData>
            </a:graphic>
          </wp:inline>
        </w:drawing>
      </w:r>
    </w:p>
    <w:p w:rsidR="00BA3B95" w:rsidRPr="00413BB6" w:rsidRDefault="00BA3B95" w:rsidP="00694DCA">
      <w:pPr>
        <w:widowControl w:val="0"/>
        <w:autoSpaceDE w:val="0"/>
        <w:autoSpaceDN w:val="0"/>
        <w:adjustRightInd w:val="0"/>
        <w:spacing w:after="0" w:line="240" w:lineRule="auto"/>
        <w:rPr>
          <w:rFonts w:cs="Arial"/>
          <w:sz w:val="20"/>
          <w:szCs w:val="20"/>
          <w:lang w:eastAsia="pt-BR"/>
        </w:rPr>
      </w:pPr>
    </w:p>
    <w:p w:rsidR="00000000" w:rsidRDefault="001C3D2E" w:rsidP="00694DCA">
      <w:pPr>
        <w:widowControl w:val="0"/>
        <w:autoSpaceDE w:val="0"/>
        <w:autoSpaceDN w:val="0"/>
        <w:adjustRightInd w:val="0"/>
        <w:spacing w:after="0" w:line="240" w:lineRule="auto"/>
        <w:rPr>
          <w:lang w:eastAsia="pt-BR"/>
        </w:rPr>
      </w:pPr>
      <w:r w:rsidRPr="00413BB6">
        <w:rPr>
          <w:rFonts w:cs="Arial"/>
          <w:sz w:val="20"/>
          <w:szCs w:val="20"/>
          <w:lang w:eastAsia="pt-BR"/>
        </w:rPr>
        <w:t xml:space="preserve">Sobre isso, é </w:t>
      </w:r>
      <w:r w:rsidRPr="00413BB6">
        <w:rPr>
          <w:rFonts w:cs="Arial"/>
          <w:b/>
          <w:bCs/>
          <w:sz w:val="20"/>
          <w:szCs w:val="20"/>
          <w:lang w:eastAsia="pt-BR"/>
        </w:rPr>
        <w:t xml:space="preserve">CORRETO </w:t>
      </w:r>
      <w:r w:rsidRPr="00413BB6">
        <w:rPr>
          <w:rFonts w:cs="Arial"/>
          <w:sz w:val="20"/>
          <w:szCs w:val="20"/>
          <w:lang w:eastAsia="pt-BR"/>
        </w:rPr>
        <w:t xml:space="preserve">afirmar que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7E34A4" w:rsidRPr="006A4605">
        <w:rPr>
          <w:rFonts w:cs="Arial"/>
          <w:sz w:val="20"/>
          <w:szCs w:val="20"/>
          <w:lang w:eastAsia="pt-BR"/>
        </w:rPr>
        <w:t xml:space="preserve">a alteração no número cromossômico observado é uma aneuploidia, considerada uma </w:t>
      </w:r>
      <w:r w:rsidR="0010511A" w:rsidRPr="006A4605">
        <w:rPr>
          <w:rFonts w:cs="Arial"/>
          <w:sz w:val="20"/>
          <w:szCs w:val="20"/>
          <w:lang w:eastAsia="pt-BR"/>
        </w:rPr>
        <w:t xml:space="preserve">mutação </w:t>
      </w:r>
      <w:r w:rsidR="007E34A4" w:rsidRPr="006A4605">
        <w:rPr>
          <w:rFonts w:cs="Arial"/>
          <w:sz w:val="20"/>
          <w:szCs w:val="20"/>
          <w:lang w:eastAsia="pt-BR"/>
        </w:rPr>
        <w:t xml:space="preserve">cromossômica estrutural, visto alterar a estrutura do espermatozoide.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6360DB" w:rsidRPr="001250FC">
        <w:rPr>
          <w:rFonts w:cs="Arial"/>
          <w:sz w:val="20"/>
          <w:szCs w:val="20"/>
          <w:lang w:eastAsia="pt-BR"/>
        </w:rPr>
        <w:t>na aneuploidia representada, há um autossomo a mais; assim, quando o espermatozoide</w:t>
      </w:r>
      <w:r w:rsidR="00DA033A" w:rsidRPr="001250FC">
        <w:rPr>
          <w:rFonts w:cs="Arial"/>
          <w:sz w:val="20"/>
          <w:szCs w:val="20"/>
          <w:lang w:eastAsia="pt-BR"/>
        </w:rPr>
        <w:t xml:space="preserve"> fecundar </w:t>
      </w:r>
      <w:r w:rsidR="006360DB" w:rsidRPr="001250FC">
        <w:rPr>
          <w:rFonts w:cs="Arial"/>
          <w:sz w:val="20"/>
          <w:szCs w:val="20"/>
          <w:lang w:eastAsia="pt-BR"/>
        </w:rPr>
        <w:t xml:space="preserve">o óvulo, o bebê apresentará 47 cromossomos.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D03958" w:rsidRPr="001B522C">
        <w:rPr>
          <w:rFonts w:cs="Arial"/>
          <w:sz w:val="20"/>
          <w:szCs w:val="20"/>
          <w:lang w:eastAsia="pt-BR"/>
        </w:rPr>
        <w:t xml:space="preserve">na alteração numérica representada, ocorre trissomia por causa da presença de um cromossomo sexual a mais.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331EA0" w:rsidRPr="008F5FBC">
        <w:rPr>
          <w:rFonts w:cs="Arial"/>
          <w:sz w:val="20"/>
          <w:szCs w:val="20"/>
          <w:lang w:eastAsia="pt-BR"/>
        </w:rPr>
        <w:t xml:space="preserve">o espermatozoide com a alteração irá gerar um embrião com síndrome de Down ao fecundar o óvulo.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B85348" w:rsidRPr="00CA7773">
        <w:rPr>
          <w:rFonts w:cs="Arial"/>
          <w:sz w:val="20"/>
          <w:szCs w:val="20"/>
          <w:lang w:eastAsia="pt-BR"/>
        </w:rPr>
        <w:t>o espermatozoide alterado irá gerar um embrião monossômico para o Y ao fecundar o óvulo, resultando em síndrome de Turner.</w:t>
      </w:r>
      <w:r w:rsidR="00474B44" w:rsidRPr="00CA7773">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b/>
          <w:sz w:val="24"/>
          <w:szCs w:val="24"/>
          <w:lang w:val="en-US" w:eastAsia="zh-CN"/>
        </w:rPr>
      </w:pPr>
      <w:r>
        <w:rPr>
          <w:b/>
          <w:sz w:val="24"/>
          <w:szCs w:val="24"/>
          <w:lang w:val="en-US" w:eastAsia="zh-CN"/>
        </w:rPr>
        <w:t>Resposta:</w:t>
      </w:r>
    </w:p>
    <w:p w:rsidR="00000000" w:rsidRDefault="00D201F0" w:rsidP="00335AEC">
      <w:pPr>
        <w:spacing w:after="0" w:line="240" w:lineRule="auto"/>
        <w:ind w:left="227" w:hanging="227"/>
        <w:rPr>
          <w:b/>
          <w:sz w:val="24"/>
          <w:szCs w:val="24"/>
          <w:lang w:val="en-US" w:eastAsia="zh-CN"/>
        </w:rPr>
      </w:pPr>
    </w:p>
    <w:p w:rsidR="00474B44" w:rsidRPr="00D40D91" w:rsidRDefault="004C3061">
      <w:pPr>
        <w:widowControl w:val="0"/>
        <w:autoSpaceDE w:val="0"/>
        <w:autoSpaceDN w:val="0"/>
        <w:adjustRightInd w:val="0"/>
        <w:spacing w:after="0" w:line="240" w:lineRule="auto"/>
        <w:rPr>
          <w:rFonts w:cs="Arial"/>
          <w:b/>
          <w:sz w:val="20"/>
          <w:szCs w:val="20"/>
          <w:lang w:eastAsia="pt-BR"/>
        </w:rPr>
      </w:pPr>
      <w:r w:rsidRPr="00D40D91">
        <w:rPr>
          <w:rFonts w:cs="Arial"/>
          <w:b/>
          <w:sz w:val="20"/>
          <w:szCs w:val="20"/>
          <w:lang w:eastAsia="pt-BR"/>
        </w:rPr>
        <w:t>ANULADA</w:t>
      </w:r>
    </w:p>
    <w:p w:rsidR="004C3061" w:rsidRPr="00D40D91" w:rsidRDefault="004C3061">
      <w:pPr>
        <w:widowControl w:val="0"/>
        <w:autoSpaceDE w:val="0"/>
        <w:autoSpaceDN w:val="0"/>
        <w:adjustRightInd w:val="0"/>
        <w:spacing w:after="0" w:line="240" w:lineRule="auto"/>
        <w:rPr>
          <w:rFonts w:cs="Arial"/>
          <w:b/>
          <w:sz w:val="20"/>
          <w:szCs w:val="20"/>
          <w:lang w:eastAsia="pt-BR"/>
        </w:rPr>
      </w:pPr>
    </w:p>
    <w:p w:rsidR="004C3061" w:rsidRPr="00D40D91" w:rsidRDefault="004C3061">
      <w:pPr>
        <w:widowControl w:val="0"/>
        <w:autoSpaceDE w:val="0"/>
        <w:autoSpaceDN w:val="0"/>
        <w:adjustRightInd w:val="0"/>
        <w:spacing w:after="0" w:line="240" w:lineRule="auto"/>
        <w:rPr>
          <w:rFonts w:cs="Arial"/>
          <w:sz w:val="20"/>
          <w:szCs w:val="20"/>
          <w:lang w:eastAsia="pt-BR"/>
        </w:rPr>
      </w:pPr>
      <w:r w:rsidRPr="00D40D91">
        <w:rPr>
          <w:rFonts w:cs="Arial"/>
          <w:sz w:val="20"/>
          <w:szCs w:val="20"/>
          <w:lang w:eastAsia="pt-BR"/>
        </w:rPr>
        <w:t>Questão anulada no gabarito oficial.</w:t>
      </w:r>
    </w:p>
    <w:p w:rsidR="00117CB0" w:rsidRPr="00D40D91" w:rsidRDefault="00117CB0">
      <w:pPr>
        <w:widowControl w:val="0"/>
        <w:autoSpaceDE w:val="0"/>
        <w:autoSpaceDN w:val="0"/>
        <w:adjustRightInd w:val="0"/>
        <w:spacing w:after="0" w:line="240" w:lineRule="auto"/>
        <w:rPr>
          <w:rFonts w:cs="Arial"/>
          <w:sz w:val="20"/>
          <w:szCs w:val="20"/>
          <w:lang w:eastAsia="pt-BR"/>
        </w:rPr>
      </w:pPr>
    </w:p>
    <w:p w:rsidR="00000000" w:rsidRDefault="00117CB0">
      <w:pPr>
        <w:widowControl w:val="0"/>
        <w:autoSpaceDE w:val="0"/>
        <w:autoSpaceDN w:val="0"/>
        <w:adjustRightInd w:val="0"/>
        <w:spacing w:after="0" w:line="240" w:lineRule="auto"/>
        <w:rPr>
          <w:lang w:eastAsia="pt-BR"/>
        </w:rPr>
      </w:pPr>
      <w:r w:rsidRPr="00D40D91">
        <w:rPr>
          <w:rFonts w:cs="Arial"/>
          <w:sz w:val="20"/>
          <w:szCs w:val="20"/>
          <w:lang w:eastAsia="pt-BR"/>
        </w:rPr>
        <w:t xml:space="preserve">A imagem não permite qualquer conclusão sobre alterações cromossômicas nos descendentes. </w:t>
      </w:r>
    </w:p>
    <w:p w:rsidR="00000000" w:rsidRDefault="00D201F0">
      <w:pPr>
        <w:widowControl w:val="0"/>
        <w:autoSpaceDE w:val="0"/>
        <w:autoSpaceDN w:val="0"/>
        <w:adjustRightInd w:val="0"/>
        <w:spacing w:after="0" w:line="240" w:lineRule="auto"/>
        <w:rPr>
          <w:lang w:eastAsia="pt-BR"/>
        </w:rPr>
      </w:pPr>
    </w:p>
    <w:p w:rsidR="00000000" w:rsidRDefault="00D201F0">
      <w:pPr>
        <w:widowControl w:val="0"/>
        <w:autoSpaceDE w:val="0"/>
        <w:autoSpaceDN w:val="0"/>
        <w:adjustRightInd w:val="0"/>
        <w:spacing w:after="0" w:line="240" w:lineRule="auto"/>
        <w:rPr>
          <w:lang w:eastAsia="pt-BR"/>
        </w:rPr>
      </w:pPr>
    </w:p>
    <w:p w:rsidR="00000000" w:rsidRDefault="00D201F0">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671502" w:rsidRPr="00DF7611" w:rsidRDefault="000D1869" w:rsidP="00671502">
      <w:pPr>
        <w:widowControl w:val="0"/>
        <w:autoSpaceDE w:val="0"/>
        <w:autoSpaceDN w:val="0"/>
        <w:adjustRightInd w:val="0"/>
        <w:spacing w:after="0" w:line="240" w:lineRule="auto"/>
        <w:rPr>
          <w:rFonts w:cs="Arial"/>
          <w:b/>
          <w:iCs/>
          <w:sz w:val="20"/>
          <w:szCs w:val="20"/>
          <w:lang w:eastAsia="pt-BR"/>
        </w:rPr>
      </w:pPr>
      <w:r w:rsidRPr="00B0193F">
        <w:rPr>
          <w:rFonts w:cs="Arial"/>
          <w:sz w:val="20"/>
          <w:szCs w:val="20"/>
          <w:lang w:eastAsia="zh-CN"/>
        </w:rPr>
        <w:t>22</w:t>
      </w:r>
      <w:r w:rsidRPr="00B0193F">
        <w:rPr>
          <w:rFonts w:cs="Arial"/>
          <w:b/>
          <w:sz w:val="20"/>
          <w:szCs w:val="20"/>
          <w:lang w:eastAsia="zh-CN"/>
        </w:rPr>
        <w:t>.</w:t>
      </w:r>
      <w:r w:rsidRPr="00B0193F">
        <w:rPr>
          <w:rFonts w:cs="Arial"/>
          <w:sz w:val="20"/>
          <w:szCs w:val="20"/>
          <w:lang w:eastAsia="zh-CN"/>
        </w:rPr>
        <w:t xml:space="preserve"> (Acafe)  </w:t>
      </w:r>
      <w:r w:rsidR="00671502" w:rsidRPr="00DF7611">
        <w:rPr>
          <w:rFonts w:cs="Arial"/>
          <w:b/>
          <w:iCs/>
          <w:sz w:val="20"/>
          <w:szCs w:val="20"/>
          <w:lang w:eastAsia="pt-BR"/>
        </w:rPr>
        <w:t>Mutação genética aumenta chances de câncer e outras doenças.</w:t>
      </w:r>
    </w:p>
    <w:p w:rsidR="00671502" w:rsidRPr="00DF7611" w:rsidRDefault="00671502" w:rsidP="00671502">
      <w:pPr>
        <w:widowControl w:val="0"/>
        <w:autoSpaceDE w:val="0"/>
        <w:autoSpaceDN w:val="0"/>
        <w:adjustRightInd w:val="0"/>
        <w:spacing w:after="0" w:line="240" w:lineRule="auto"/>
        <w:rPr>
          <w:rFonts w:cs="Arial"/>
          <w:sz w:val="20"/>
          <w:szCs w:val="20"/>
          <w:lang w:eastAsia="pt-BR"/>
        </w:rPr>
      </w:pPr>
    </w:p>
    <w:p w:rsidR="00671502" w:rsidRPr="00DF7611" w:rsidRDefault="00671502" w:rsidP="00671502">
      <w:pPr>
        <w:widowControl w:val="0"/>
        <w:autoSpaceDE w:val="0"/>
        <w:autoSpaceDN w:val="0"/>
        <w:adjustRightInd w:val="0"/>
        <w:spacing w:after="0" w:line="240" w:lineRule="auto"/>
        <w:rPr>
          <w:rFonts w:cs="Arial"/>
          <w:sz w:val="20"/>
          <w:szCs w:val="20"/>
          <w:lang w:eastAsia="pt-BR"/>
        </w:rPr>
      </w:pPr>
      <w:r w:rsidRPr="00DF7611">
        <w:rPr>
          <w:rFonts w:cs="Arial"/>
          <w:sz w:val="20"/>
          <w:szCs w:val="20"/>
          <w:lang w:eastAsia="pt-BR"/>
        </w:rPr>
        <w:t>Pessoas com antepassados vegetarianos podem ter uma mutação genética que aumenta as chances de surgimento de cânceres e complicações cardíacas. A descoberta foi feita por cientistas dos Estados Unidos após análise genética de populações com histórico de alimentação com e sem carne. Os investigadores detectaram, no segundo grupo, uma alteração que leva à produção do ômega-6 em grande quantidade. Em excesso, esse ácido graxo, essencial ao organismo, pode causar inflamações no corpo, aumentando, principalmente, a suscetibilidade a tumores no c</w:t>
      </w:r>
      <w:r w:rsidR="00D95D42" w:rsidRPr="00DF7611">
        <w:rPr>
          <w:rFonts w:cs="Arial"/>
          <w:sz w:val="20"/>
          <w:szCs w:val="20"/>
          <w:lang w:eastAsia="pt-BR"/>
        </w:rPr>
        <w:t>ólo</w:t>
      </w:r>
      <w:r w:rsidRPr="00DF7611">
        <w:rPr>
          <w:rFonts w:cs="Arial"/>
          <w:sz w:val="20"/>
          <w:szCs w:val="20"/>
          <w:lang w:eastAsia="pt-BR"/>
        </w:rPr>
        <w:t>n e outras doenças.</w:t>
      </w:r>
    </w:p>
    <w:p w:rsidR="00671502" w:rsidRPr="00DF7611" w:rsidRDefault="00671502" w:rsidP="00671502">
      <w:pPr>
        <w:widowControl w:val="0"/>
        <w:autoSpaceDE w:val="0"/>
        <w:autoSpaceDN w:val="0"/>
        <w:adjustRightInd w:val="0"/>
        <w:spacing w:after="0" w:line="240" w:lineRule="auto"/>
        <w:rPr>
          <w:rFonts w:cs="Arial"/>
          <w:sz w:val="20"/>
          <w:szCs w:val="20"/>
          <w:lang w:eastAsia="pt-BR"/>
        </w:rPr>
      </w:pPr>
    </w:p>
    <w:p w:rsidR="00671502" w:rsidRPr="00DF7611" w:rsidRDefault="00671502" w:rsidP="00671502">
      <w:pPr>
        <w:widowControl w:val="0"/>
        <w:autoSpaceDE w:val="0"/>
        <w:autoSpaceDN w:val="0"/>
        <w:adjustRightInd w:val="0"/>
        <w:spacing w:after="0" w:line="240" w:lineRule="auto"/>
        <w:jc w:val="right"/>
        <w:rPr>
          <w:rFonts w:cs="Arial"/>
          <w:sz w:val="20"/>
          <w:szCs w:val="20"/>
          <w:lang w:eastAsia="pt-BR"/>
        </w:rPr>
      </w:pPr>
      <w:r w:rsidRPr="00DF7611">
        <w:rPr>
          <w:rFonts w:cs="Arial"/>
          <w:sz w:val="20"/>
          <w:szCs w:val="20"/>
          <w:lang w:eastAsia="pt-BR"/>
        </w:rPr>
        <w:t xml:space="preserve">Fonte: </w:t>
      </w:r>
      <w:r w:rsidRPr="00DF7611">
        <w:rPr>
          <w:rFonts w:cs="Arial"/>
          <w:i/>
          <w:sz w:val="20"/>
          <w:szCs w:val="20"/>
          <w:lang w:eastAsia="pt-BR"/>
        </w:rPr>
        <w:t>Correio Braziliense</w:t>
      </w:r>
      <w:r w:rsidRPr="00DF7611">
        <w:rPr>
          <w:rFonts w:cs="Arial"/>
          <w:sz w:val="20"/>
          <w:szCs w:val="20"/>
          <w:lang w:eastAsia="pt-BR"/>
        </w:rPr>
        <w:t>, 30/03/2016</w:t>
      </w:r>
      <w:r w:rsidR="00D95D42" w:rsidRPr="00DF7611">
        <w:rPr>
          <w:rFonts w:cs="Arial"/>
          <w:sz w:val="20"/>
          <w:szCs w:val="20"/>
          <w:lang w:eastAsia="pt-BR"/>
        </w:rPr>
        <w:t>.</w:t>
      </w:r>
    </w:p>
    <w:p w:rsidR="00671502" w:rsidRPr="00DF7611" w:rsidRDefault="00671502" w:rsidP="00671502">
      <w:pPr>
        <w:widowControl w:val="0"/>
        <w:autoSpaceDE w:val="0"/>
        <w:autoSpaceDN w:val="0"/>
        <w:adjustRightInd w:val="0"/>
        <w:spacing w:after="0" w:line="240" w:lineRule="auto"/>
        <w:jc w:val="right"/>
        <w:rPr>
          <w:rFonts w:cs="Arial"/>
          <w:sz w:val="20"/>
          <w:szCs w:val="20"/>
          <w:lang w:eastAsia="pt-BR"/>
        </w:rPr>
      </w:pPr>
      <w:r w:rsidRPr="00DF7611">
        <w:rPr>
          <w:rFonts w:cs="Arial"/>
          <w:sz w:val="20"/>
          <w:szCs w:val="20"/>
          <w:lang w:eastAsia="pt-BR"/>
        </w:rPr>
        <w:t>Disponível em: http://www.correiobraziliense.com.br</w:t>
      </w:r>
    </w:p>
    <w:p w:rsidR="00671502" w:rsidRPr="00DF7611" w:rsidRDefault="00671502" w:rsidP="00671502">
      <w:pPr>
        <w:widowControl w:val="0"/>
        <w:autoSpaceDE w:val="0"/>
        <w:autoSpaceDN w:val="0"/>
        <w:adjustRightInd w:val="0"/>
        <w:spacing w:after="0" w:line="240" w:lineRule="auto"/>
        <w:rPr>
          <w:rFonts w:cs="Arial"/>
          <w:sz w:val="20"/>
          <w:szCs w:val="20"/>
          <w:lang w:eastAsia="pt-BR"/>
        </w:rPr>
      </w:pPr>
    </w:p>
    <w:p w:rsidR="00671502" w:rsidRPr="00DF7611" w:rsidRDefault="00671502" w:rsidP="00671502">
      <w:pPr>
        <w:widowControl w:val="0"/>
        <w:autoSpaceDE w:val="0"/>
        <w:autoSpaceDN w:val="0"/>
        <w:adjustRightInd w:val="0"/>
        <w:spacing w:after="0" w:line="240" w:lineRule="auto"/>
        <w:rPr>
          <w:rFonts w:cs="Arial"/>
          <w:sz w:val="20"/>
          <w:szCs w:val="20"/>
          <w:lang w:eastAsia="pt-BR"/>
        </w:rPr>
      </w:pPr>
    </w:p>
    <w:p w:rsidR="00000000" w:rsidRDefault="00671502">
      <w:pPr>
        <w:widowControl w:val="0"/>
        <w:autoSpaceDE w:val="0"/>
        <w:autoSpaceDN w:val="0"/>
        <w:adjustRightInd w:val="0"/>
        <w:spacing w:after="0" w:line="240" w:lineRule="auto"/>
        <w:rPr>
          <w:lang w:eastAsia="pt-BR"/>
        </w:rPr>
      </w:pPr>
      <w:r w:rsidRPr="00DF7611">
        <w:rPr>
          <w:rFonts w:cs="Arial"/>
          <w:sz w:val="20"/>
          <w:szCs w:val="20"/>
          <w:lang w:eastAsia="pt-BR"/>
        </w:rPr>
        <w:t xml:space="preserve">Acerca das informações contidas no texto e dos conhecimentos relacionados ao tema, </w:t>
      </w:r>
      <w:r w:rsidRPr="00DF7611">
        <w:rPr>
          <w:rFonts w:cs="Arial"/>
          <w:b/>
          <w:bCs/>
          <w:sz w:val="20"/>
          <w:szCs w:val="20"/>
          <w:lang w:eastAsia="pt-BR"/>
        </w:rPr>
        <w:t xml:space="preserve">todas </w:t>
      </w:r>
      <w:r w:rsidRPr="00DF7611">
        <w:rPr>
          <w:rFonts w:cs="Arial"/>
          <w:sz w:val="20"/>
          <w:szCs w:val="20"/>
          <w:lang w:eastAsia="pt-BR"/>
        </w:rPr>
        <w:t xml:space="preserve">as alternativas estão corretas, </w:t>
      </w:r>
      <w:r w:rsidRPr="00DF7611">
        <w:rPr>
          <w:rFonts w:cs="Arial"/>
          <w:b/>
          <w:bCs/>
          <w:sz w:val="20"/>
          <w:szCs w:val="20"/>
          <w:lang w:eastAsia="pt-BR"/>
        </w:rPr>
        <w:t xml:space="preserve">exceto </w:t>
      </w:r>
      <w:r w:rsidRPr="00DF7611">
        <w:rPr>
          <w:rFonts w:cs="Arial"/>
          <w:sz w:val="20"/>
          <w:szCs w:val="20"/>
          <w:lang w:eastAsia="pt-BR"/>
        </w:rPr>
        <w:t>a:</w:t>
      </w:r>
      <w:r w:rsidR="00474B44" w:rsidRPr="00DF7611">
        <w:rPr>
          <w:rFonts w:cs="Arial"/>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CF5B9D" w:rsidRPr="00972B64">
        <w:rPr>
          <w:rFonts w:cs="Arial"/>
          <w:sz w:val="20"/>
          <w:szCs w:val="20"/>
          <w:lang w:eastAsia="pt-BR"/>
        </w:rPr>
        <w:t>Mutações que afetem o funcionamento de genes controladores do ciclo celular estão relacionadas ao surgimento de um câncer. Existem duas classes de genes que estão mais diretamente relacionados à regulação do ciclo celular: os proto</w:t>
      </w:r>
      <w:r w:rsidR="0005339F" w:rsidRPr="00972B64">
        <w:rPr>
          <w:rFonts w:cs="Arial"/>
          <w:sz w:val="20"/>
          <w:szCs w:val="20"/>
          <w:lang w:eastAsia="pt-BR"/>
        </w:rPr>
        <w:t>-</w:t>
      </w:r>
      <w:r w:rsidR="00CF5B9D" w:rsidRPr="00972B64">
        <w:rPr>
          <w:rFonts w:cs="Arial"/>
          <w:sz w:val="20"/>
          <w:szCs w:val="20"/>
          <w:lang w:eastAsia="pt-BR"/>
        </w:rPr>
        <w:t>oncogenes e os genes de supressão tumoral.</w:t>
      </w:r>
      <w:r w:rsidR="00474B44" w:rsidRPr="00972B64">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2D6FFE" w:rsidRPr="006E08C6">
        <w:rPr>
          <w:rFonts w:cs="Arial"/>
          <w:sz w:val="20"/>
          <w:szCs w:val="20"/>
          <w:lang w:eastAsia="pt-BR"/>
        </w:rPr>
        <w:t>Mutação são alterações no material genético de um individuo, proporcionando o aparecimento de novas formas de um gene e, consequentemente, a produção de um novo produto gênico e de uma nova proteína. Pode ser causada por erro no processo de replicação ou por agentes mutagênicos de origem biológica, química ou física.</w:t>
      </w:r>
      <w:r w:rsidR="00474B44" w:rsidRPr="006E08C6">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C422DD" w:rsidRPr="0082295A">
        <w:rPr>
          <w:rFonts w:cs="Arial"/>
          <w:sz w:val="20"/>
          <w:szCs w:val="20"/>
          <w:lang w:eastAsia="pt-BR"/>
        </w:rPr>
        <w:t>Os lipídios são moléculas orgânicas formadas a partir de ácidos graxos e álcool, que desempenham importantes funções no organismo dos seres vivos. Os lipídios podem ser representados pelas gorduras, óleos, ceras, pigmentos vegetais e hormônios.</w:t>
      </w:r>
      <w:r w:rsidR="00474B44" w:rsidRPr="0082295A">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30324E" w:rsidRPr="00E325E5">
        <w:rPr>
          <w:rFonts w:cs="Arial"/>
          <w:sz w:val="20"/>
          <w:szCs w:val="20"/>
          <w:lang w:eastAsia="pt-BR"/>
        </w:rPr>
        <w:t xml:space="preserve">O Ácido Desoxirribonucleico (ADN ou DNA) é o material genético da maioria dos seres vivos. Ele contém a informação necessária para controlar, durante a interfase, a sua replicação e a síntese de proteínas. A replicação do DNA ocorre na subfase </w:t>
      </w:r>
      <w:r w:rsidR="00A8685C" w:rsidRPr="00E325E5">
        <w:rPr>
          <w:rFonts w:cs="Arial"/>
          <w:position w:val="-6"/>
          <w:sz w:val="20"/>
          <w:szCs w:val="20"/>
          <w:lang w:eastAsia="pt-BR"/>
        </w:rPr>
        <w:object w:dxaOrig="200" w:dyaOrig="260">
          <v:shape id="_x0000_i1083" type="#_x0000_t75" style="width:9.75pt;height:12.75pt" o:ole="">
            <v:imagedata r:id="rId113" o:title=""/>
          </v:shape>
          <o:OLEObject Type="Embed" ProgID="Equation.DSMT4" ShapeID="_x0000_i1083" DrawAspect="Content" ObjectID="_1661690172" r:id="rId114"/>
        </w:object>
      </w:r>
      <w:r w:rsidR="0030324E" w:rsidRPr="00E325E5">
        <w:rPr>
          <w:rFonts w:cs="Arial"/>
          <w:sz w:val="20"/>
          <w:szCs w:val="20"/>
          <w:lang w:eastAsia="pt-BR"/>
        </w:rPr>
        <w:t xml:space="preserve"> da interfase, enquanto a síntese de proteínas, nas subfases </w:t>
      </w:r>
      <w:r w:rsidR="00A8685C" w:rsidRPr="00E325E5">
        <w:rPr>
          <w:rFonts w:cs="Arial"/>
          <w:position w:val="-10"/>
          <w:sz w:val="20"/>
          <w:szCs w:val="20"/>
          <w:lang w:eastAsia="pt-BR"/>
        </w:rPr>
        <w:object w:dxaOrig="279" w:dyaOrig="300">
          <v:shape id="_x0000_i1084" type="#_x0000_t75" style="width:14.25pt;height:15pt" o:ole="">
            <v:imagedata r:id="rId115" o:title=""/>
          </v:shape>
          <o:OLEObject Type="Embed" ProgID="Equation.DSMT4" ShapeID="_x0000_i1084" DrawAspect="Content" ObjectID="_1661690173" r:id="rId116"/>
        </w:object>
      </w:r>
      <w:r w:rsidR="0030324E" w:rsidRPr="00E325E5">
        <w:rPr>
          <w:rFonts w:cs="Arial"/>
          <w:sz w:val="20"/>
          <w:szCs w:val="20"/>
          <w:lang w:eastAsia="pt-BR"/>
        </w:rPr>
        <w:t xml:space="preserve">e </w:t>
      </w:r>
      <w:r w:rsidR="00A8685C" w:rsidRPr="00E325E5">
        <w:rPr>
          <w:rFonts w:cs="Arial"/>
          <w:position w:val="-10"/>
          <w:sz w:val="20"/>
          <w:szCs w:val="20"/>
          <w:lang w:eastAsia="pt-BR"/>
        </w:rPr>
        <w:object w:dxaOrig="380" w:dyaOrig="300">
          <v:shape id="_x0000_i1085" type="#_x0000_t75" style="width:18.75pt;height:15pt" o:ole="">
            <v:imagedata r:id="rId117" o:title=""/>
          </v:shape>
          <o:OLEObject Type="Embed" ProgID="Equation.DSMT4" ShapeID="_x0000_i1085" DrawAspect="Content" ObjectID="_1661690174" r:id="rId118"/>
        </w:object>
      </w:r>
      <w:r w:rsidR="00474B44" w:rsidRPr="00E325E5">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b/>
          <w:sz w:val="24"/>
          <w:szCs w:val="24"/>
          <w:lang w:val="en-US" w:eastAsia="zh-CN"/>
        </w:rPr>
      </w:pPr>
      <w:r>
        <w:rPr>
          <w:b/>
          <w:sz w:val="24"/>
          <w:szCs w:val="24"/>
          <w:lang w:val="en-US" w:eastAsia="zh-CN"/>
        </w:rPr>
        <w:t>Resposta:</w:t>
      </w:r>
    </w:p>
    <w:p w:rsidR="00000000" w:rsidRDefault="00D201F0" w:rsidP="00335AEC">
      <w:pPr>
        <w:spacing w:after="0" w:line="240" w:lineRule="auto"/>
        <w:ind w:left="227" w:hanging="227"/>
        <w:rPr>
          <w:b/>
          <w:sz w:val="24"/>
          <w:szCs w:val="24"/>
          <w:lang w:val="en-US" w:eastAsia="zh-CN"/>
        </w:rPr>
      </w:pPr>
    </w:p>
    <w:p w:rsidR="00474B44" w:rsidRPr="008458E6" w:rsidRDefault="00656486">
      <w:pPr>
        <w:widowControl w:val="0"/>
        <w:autoSpaceDE w:val="0"/>
        <w:autoSpaceDN w:val="0"/>
        <w:adjustRightInd w:val="0"/>
        <w:spacing w:after="0" w:line="240" w:lineRule="auto"/>
        <w:rPr>
          <w:rFonts w:cs="Arial"/>
          <w:sz w:val="20"/>
          <w:szCs w:val="20"/>
          <w:lang w:eastAsia="pt-BR"/>
        </w:rPr>
      </w:pPr>
      <w:r w:rsidRPr="008458E6">
        <w:rPr>
          <w:rFonts w:cs="Arial"/>
          <w:sz w:val="20"/>
          <w:szCs w:val="20"/>
          <w:lang w:eastAsia="pt-BR"/>
        </w:rPr>
        <w:t>[B]</w:t>
      </w:r>
    </w:p>
    <w:p w:rsidR="007E7888" w:rsidRPr="008458E6" w:rsidRDefault="007E7888">
      <w:pPr>
        <w:widowControl w:val="0"/>
        <w:autoSpaceDE w:val="0"/>
        <w:autoSpaceDN w:val="0"/>
        <w:adjustRightInd w:val="0"/>
        <w:spacing w:after="0" w:line="240" w:lineRule="auto"/>
        <w:rPr>
          <w:rFonts w:cs="Arial"/>
          <w:sz w:val="20"/>
          <w:szCs w:val="20"/>
          <w:lang w:eastAsia="pt-BR"/>
        </w:rPr>
      </w:pPr>
    </w:p>
    <w:p w:rsidR="00000000" w:rsidRDefault="007E7888">
      <w:pPr>
        <w:widowControl w:val="0"/>
        <w:autoSpaceDE w:val="0"/>
        <w:autoSpaceDN w:val="0"/>
        <w:adjustRightInd w:val="0"/>
        <w:spacing w:after="0" w:line="240" w:lineRule="auto"/>
        <w:rPr>
          <w:lang w:eastAsia="pt-BR"/>
        </w:rPr>
      </w:pPr>
      <w:r w:rsidRPr="008458E6">
        <w:rPr>
          <w:rFonts w:cs="Arial"/>
          <w:sz w:val="20"/>
          <w:szCs w:val="20"/>
          <w:lang w:eastAsia="pt-BR"/>
        </w:rPr>
        <w:t xml:space="preserve">As mutações são acelerações casuais e espontâneas no número e(ou) ordem dos nucleotídeos do DNA de uma espécie. Produzem variabilidade de genética primária e ocorrem, geralmente, durante o processo de replicação semiconservativa do material genético. </w:t>
      </w:r>
    </w:p>
    <w:p w:rsidR="00000000" w:rsidRDefault="00D201F0">
      <w:pPr>
        <w:widowControl w:val="0"/>
        <w:autoSpaceDE w:val="0"/>
        <w:autoSpaceDN w:val="0"/>
        <w:adjustRightInd w:val="0"/>
        <w:spacing w:after="0" w:line="240" w:lineRule="auto"/>
        <w:rPr>
          <w:lang w:eastAsia="pt-BR"/>
        </w:rPr>
      </w:pPr>
    </w:p>
    <w:p w:rsidR="00000000" w:rsidRDefault="00D201F0">
      <w:pPr>
        <w:widowControl w:val="0"/>
        <w:autoSpaceDE w:val="0"/>
        <w:autoSpaceDN w:val="0"/>
        <w:adjustRightInd w:val="0"/>
        <w:spacing w:after="0" w:line="240" w:lineRule="auto"/>
        <w:rPr>
          <w:lang w:eastAsia="pt-BR"/>
        </w:rPr>
      </w:pPr>
    </w:p>
    <w:p w:rsidR="00000000" w:rsidRDefault="00D201F0">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7E60F2" w:rsidRPr="007E60F2" w:rsidRDefault="000D1869" w:rsidP="007E60F2">
      <w:pPr>
        <w:widowControl w:val="0"/>
        <w:autoSpaceDE w:val="0"/>
        <w:autoSpaceDN w:val="0"/>
        <w:adjustRightInd w:val="0"/>
        <w:spacing w:after="0" w:line="240" w:lineRule="auto"/>
        <w:rPr>
          <w:rFonts w:cs="Arial"/>
          <w:sz w:val="20"/>
          <w:szCs w:val="20"/>
          <w:lang w:eastAsia="pt-BR"/>
        </w:rPr>
      </w:pPr>
      <w:r w:rsidRPr="00B0193F">
        <w:rPr>
          <w:rFonts w:cs="Arial"/>
          <w:sz w:val="20"/>
          <w:szCs w:val="20"/>
          <w:lang w:eastAsia="zh-CN"/>
        </w:rPr>
        <w:t>23</w:t>
      </w:r>
      <w:r w:rsidRPr="00B0193F">
        <w:rPr>
          <w:rFonts w:cs="Arial"/>
          <w:b/>
          <w:sz w:val="20"/>
          <w:szCs w:val="20"/>
          <w:lang w:eastAsia="zh-CN"/>
        </w:rPr>
        <w:t>.</w:t>
      </w:r>
      <w:r w:rsidRPr="00B0193F">
        <w:rPr>
          <w:rFonts w:cs="Arial"/>
          <w:sz w:val="20"/>
          <w:szCs w:val="20"/>
          <w:lang w:eastAsia="zh-CN"/>
        </w:rPr>
        <w:t xml:space="preserve"> (Ufrgs)  </w:t>
      </w:r>
      <w:r w:rsidR="007E60F2" w:rsidRPr="007E60F2">
        <w:rPr>
          <w:rFonts w:cs="Arial"/>
          <w:sz w:val="20"/>
          <w:szCs w:val="20"/>
          <w:lang w:eastAsia="pt-BR"/>
        </w:rPr>
        <w:t>Assinale a alternativa que preenche</w:t>
      </w:r>
      <w:r w:rsidR="007E60F2">
        <w:rPr>
          <w:rFonts w:cs="Arial"/>
          <w:sz w:val="20"/>
          <w:szCs w:val="20"/>
          <w:lang w:eastAsia="pt-BR"/>
        </w:rPr>
        <w:t xml:space="preserve"> </w:t>
      </w:r>
      <w:r w:rsidR="007E60F2" w:rsidRPr="007E60F2">
        <w:rPr>
          <w:rFonts w:cs="Arial"/>
          <w:sz w:val="20"/>
          <w:szCs w:val="20"/>
          <w:lang w:eastAsia="pt-BR"/>
        </w:rPr>
        <w:t>corretamente as lacunas do enunciado abaixo,</w:t>
      </w:r>
      <w:r w:rsidR="007E60F2">
        <w:rPr>
          <w:rFonts w:cs="Arial"/>
          <w:sz w:val="20"/>
          <w:szCs w:val="20"/>
          <w:lang w:eastAsia="pt-BR"/>
        </w:rPr>
        <w:t xml:space="preserve"> </w:t>
      </w:r>
      <w:r w:rsidR="007E60F2" w:rsidRPr="007E60F2">
        <w:rPr>
          <w:rFonts w:cs="Arial"/>
          <w:sz w:val="20"/>
          <w:szCs w:val="20"/>
          <w:lang w:eastAsia="pt-BR"/>
        </w:rPr>
        <w:t>na ordem em que aparecem.</w:t>
      </w:r>
    </w:p>
    <w:p w:rsidR="007E60F2" w:rsidRDefault="007E60F2" w:rsidP="007E60F2">
      <w:pPr>
        <w:widowControl w:val="0"/>
        <w:autoSpaceDE w:val="0"/>
        <w:autoSpaceDN w:val="0"/>
        <w:adjustRightInd w:val="0"/>
        <w:spacing w:after="0" w:line="240" w:lineRule="auto"/>
        <w:rPr>
          <w:rFonts w:cs="Arial"/>
          <w:sz w:val="20"/>
          <w:szCs w:val="20"/>
          <w:lang w:eastAsia="pt-BR"/>
        </w:rPr>
      </w:pPr>
    </w:p>
    <w:p w:rsidR="00000000" w:rsidRDefault="007E60F2" w:rsidP="007E60F2">
      <w:pPr>
        <w:widowControl w:val="0"/>
        <w:autoSpaceDE w:val="0"/>
        <w:autoSpaceDN w:val="0"/>
        <w:adjustRightInd w:val="0"/>
        <w:spacing w:after="0" w:line="240" w:lineRule="auto"/>
        <w:rPr>
          <w:lang w:eastAsia="pt-BR"/>
        </w:rPr>
      </w:pPr>
      <w:r w:rsidRPr="007E60F2">
        <w:rPr>
          <w:rFonts w:cs="Arial"/>
          <w:sz w:val="20"/>
          <w:szCs w:val="20"/>
          <w:lang w:eastAsia="pt-BR"/>
        </w:rPr>
        <w:t>A diversidade genética constitui a matéria-prima</w:t>
      </w:r>
      <w:r>
        <w:rPr>
          <w:rFonts w:cs="Arial"/>
          <w:sz w:val="20"/>
          <w:szCs w:val="20"/>
          <w:lang w:eastAsia="pt-BR"/>
        </w:rPr>
        <w:t xml:space="preserve"> </w:t>
      </w:r>
      <w:r w:rsidRPr="007E60F2">
        <w:rPr>
          <w:rFonts w:cs="Arial"/>
          <w:sz w:val="20"/>
          <w:szCs w:val="20"/>
          <w:lang w:eastAsia="pt-BR"/>
        </w:rPr>
        <w:t xml:space="preserve">dos processos evolutivos. A </w:t>
      </w:r>
      <w:r>
        <w:rPr>
          <w:rFonts w:cs="Arial"/>
          <w:sz w:val="20"/>
          <w:szCs w:val="20"/>
          <w:lang w:eastAsia="pt-BR"/>
        </w:rPr>
        <w:t>__________</w:t>
      </w:r>
      <w:r w:rsidRPr="007E60F2">
        <w:rPr>
          <w:rFonts w:cs="Arial"/>
          <w:sz w:val="20"/>
          <w:szCs w:val="20"/>
          <w:lang w:eastAsia="pt-BR"/>
        </w:rPr>
        <w:t xml:space="preserve"> e a </w:t>
      </w:r>
      <w:r>
        <w:rPr>
          <w:rFonts w:cs="Arial"/>
          <w:sz w:val="20"/>
          <w:szCs w:val="20"/>
          <w:lang w:eastAsia="pt-BR"/>
        </w:rPr>
        <w:t xml:space="preserve">__________ </w:t>
      </w:r>
      <w:r w:rsidRPr="007E60F2">
        <w:rPr>
          <w:rFonts w:cs="Arial"/>
          <w:sz w:val="20"/>
          <w:szCs w:val="20"/>
          <w:lang w:eastAsia="pt-BR"/>
        </w:rPr>
        <w:t>atuam a favor da manutenção da diversidade</w:t>
      </w:r>
      <w:r>
        <w:rPr>
          <w:rFonts w:cs="Arial"/>
          <w:sz w:val="20"/>
          <w:szCs w:val="20"/>
          <w:lang w:eastAsia="pt-BR"/>
        </w:rPr>
        <w:t xml:space="preserve"> </w:t>
      </w:r>
      <w:r w:rsidRPr="007E60F2">
        <w:rPr>
          <w:rFonts w:cs="Arial"/>
          <w:sz w:val="20"/>
          <w:szCs w:val="20"/>
          <w:lang w:eastAsia="pt-BR"/>
        </w:rPr>
        <w:t xml:space="preserve">genética nas populações.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B91C45" w:rsidRPr="007E60F2">
        <w:rPr>
          <w:rFonts w:cs="Arial"/>
          <w:sz w:val="20"/>
          <w:szCs w:val="20"/>
          <w:lang w:eastAsia="pt-BR"/>
        </w:rPr>
        <w:t>deriva genética – seleção</w:t>
      </w:r>
      <w:r w:rsidR="00B91C45">
        <w:rPr>
          <w:rFonts w:cs="Arial"/>
          <w:sz w:val="20"/>
          <w:szCs w:val="20"/>
          <w:lang w:eastAsia="pt-BR"/>
        </w:rPr>
        <w:t xml:space="preserve"> </w:t>
      </w:r>
      <w:r w:rsidR="00B91C45" w:rsidRPr="007E60F2">
        <w:rPr>
          <w:rFonts w:cs="Arial"/>
          <w:sz w:val="20"/>
          <w:szCs w:val="20"/>
          <w:lang w:eastAsia="pt-BR"/>
        </w:rPr>
        <w:t>direcional</w:t>
      </w:r>
      <w:r w:rsidR="00474B44" w:rsidRPr="00B91C45">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A306D9" w:rsidRPr="007E60F2">
        <w:rPr>
          <w:rFonts w:cs="Arial"/>
          <w:sz w:val="20"/>
          <w:szCs w:val="20"/>
          <w:lang w:eastAsia="pt-BR"/>
        </w:rPr>
        <w:t>seleção estabilizadora – reprodução</w:t>
      </w:r>
      <w:r w:rsidR="00A306D9">
        <w:rPr>
          <w:rFonts w:cs="Arial"/>
          <w:sz w:val="20"/>
          <w:szCs w:val="20"/>
          <w:lang w:eastAsia="pt-BR"/>
        </w:rPr>
        <w:t xml:space="preserve"> </w:t>
      </w:r>
      <w:r w:rsidR="00A306D9" w:rsidRPr="007E60F2">
        <w:rPr>
          <w:rFonts w:cs="Arial"/>
          <w:sz w:val="20"/>
          <w:szCs w:val="20"/>
          <w:lang w:eastAsia="pt-BR"/>
        </w:rPr>
        <w:t>assexuada</w:t>
      </w:r>
      <w:r w:rsidR="00474B44" w:rsidRPr="00A306D9">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B771A7" w:rsidRPr="007E60F2">
        <w:rPr>
          <w:rFonts w:cs="Arial"/>
          <w:sz w:val="20"/>
          <w:szCs w:val="20"/>
          <w:lang w:eastAsia="pt-BR"/>
        </w:rPr>
        <w:t>mutação neutra – recombinação</w:t>
      </w:r>
      <w:r w:rsidR="00B771A7">
        <w:rPr>
          <w:rFonts w:cs="Arial"/>
          <w:sz w:val="20"/>
          <w:szCs w:val="20"/>
          <w:lang w:eastAsia="pt-BR"/>
        </w:rPr>
        <w:t xml:space="preserve"> </w:t>
      </w:r>
      <w:r w:rsidR="00B771A7" w:rsidRPr="007E60F2">
        <w:rPr>
          <w:rFonts w:cs="Arial"/>
          <w:sz w:val="20"/>
          <w:szCs w:val="20"/>
          <w:lang w:eastAsia="pt-BR"/>
        </w:rPr>
        <w:t>sexual</w:t>
      </w:r>
      <w:r w:rsidR="00474B44" w:rsidRPr="00B771A7">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190C41" w:rsidRPr="007E60F2">
        <w:rPr>
          <w:rFonts w:cs="Arial"/>
          <w:sz w:val="20"/>
          <w:szCs w:val="20"/>
          <w:lang w:eastAsia="pt-BR"/>
        </w:rPr>
        <w:t>deriva genética – seleção</w:t>
      </w:r>
      <w:r w:rsidR="00190C41">
        <w:rPr>
          <w:rFonts w:cs="Arial"/>
          <w:sz w:val="20"/>
          <w:szCs w:val="20"/>
          <w:lang w:eastAsia="pt-BR"/>
        </w:rPr>
        <w:t xml:space="preserve"> </w:t>
      </w:r>
      <w:r w:rsidR="00190C41" w:rsidRPr="007E60F2">
        <w:rPr>
          <w:rFonts w:cs="Arial"/>
          <w:sz w:val="20"/>
          <w:szCs w:val="20"/>
          <w:lang w:eastAsia="pt-BR"/>
        </w:rPr>
        <w:t>dependente de frequência</w:t>
      </w:r>
      <w:r w:rsidR="00474B44" w:rsidRPr="00190C41">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8F0164" w:rsidRPr="007E60F2">
        <w:rPr>
          <w:rFonts w:cs="Arial"/>
          <w:sz w:val="20"/>
          <w:szCs w:val="20"/>
          <w:lang w:eastAsia="pt-BR"/>
        </w:rPr>
        <w:t>seleção estabilizadora – recombinação</w:t>
      </w:r>
      <w:r w:rsidR="008F0164">
        <w:rPr>
          <w:rFonts w:cs="Arial"/>
          <w:sz w:val="20"/>
          <w:szCs w:val="20"/>
          <w:lang w:eastAsia="pt-BR"/>
        </w:rPr>
        <w:t xml:space="preserve"> </w:t>
      </w:r>
      <w:r w:rsidR="008F0164" w:rsidRPr="007E60F2">
        <w:rPr>
          <w:rFonts w:cs="Arial"/>
          <w:sz w:val="20"/>
          <w:szCs w:val="20"/>
          <w:lang w:eastAsia="pt-BR"/>
        </w:rPr>
        <w:t>sexual</w:t>
      </w:r>
      <w:r w:rsidR="00474B44" w:rsidRPr="008F0164">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b/>
          <w:sz w:val="24"/>
          <w:szCs w:val="24"/>
          <w:lang w:val="en-US" w:eastAsia="zh-CN"/>
        </w:rPr>
      </w:pPr>
      <w:r>
        <w:rPr>
          <w:b/>
          <w:sz w:val="24"/>
          <w:szCs w:val="24"/>
          <w:lang w:val="en-US" w:eastAsia="zh-CN"/>
        </w:rPr>
        <w:t>Resposta:</w:t>
      </w:r>
    </w:p>
    <w:p w:rsidR="00000000" w:rsidRDefault="00D201F0" w:rsidP="00335AEC">
      <w:pPr>
        <w:spacing w:after="0" w:line="240" w:lineRule="auto"/>
        <w:ind w:left="227" w:hanging="227"/>
        <w:rPr>
          <w:b/>
          <w:sz w:val="24"/>
          <w:szCs w:val="24"/>
          <w:lang w:val="en-US" w:eastAsia="zh-CN"/>
        </w:rPr>
      </w:pPr>
    </w:p>
    <w:p w:rsidR="00474B44" w:rsidRDefault="005B2E3A" w:rsidP="005B2E3A">
      <w:pPr>
        <w:widowControl w:val="0"/>
        <w:autoSpaceDE w:val="0"/>
        <w:autoSpaceDN w:val="0"/>
        <w:adjustRightInd w:val="0"/>
        <w:spacing w:after="0" w:line="240" w:lineRule="auto"/>
        <w:rPr>
          <w:rFonts w:cs="Arial"/>
          <w:sz w:val="20"/>
          <w:szCs w:val="20"/>
          <w:lang w:eastAsia="pt-BR"/>
        </w:rPr>
      </w:pPr>
      <w:r>
        <w:rPr>
          <w:rFonts w:cs="Arial"/>
          <w:sz w:val="20"/>
          <w:szCs w:val="20"/>
          <w:lang w:eastAsia="pt-BR"/>
        </w:rPr>
        <w:t>[C]</w:t>
      </w:r>
    </w:p>
    <w:p w:rsidR="000F1FC8" w:rsidRDefault="000F1FC8" w:rsidP="005B2E3A">
      <w:pPr>
        <w:widowControl w:val="0"/>
        <w:autoSpaceDE w:val="0"/>
        <w:autoSpaceDN w:val="0"/>
        <w:adjustRightInd w:val="0"/>
        <w:spacing w:after="0" w:line="240" w:lineRule="auto"/>
        <w:rPr>
          <w:rFonts w:cs="Arial"/>
          <w:sz w:val="20"/>
          <w:szCs w:val="20"/>
          <w:lang w:eastAsia="pt-BR"/>
        </w:rPr>
      </w:pPr>
    </w:p>
    <w:p w:rsidR="00000000" w:rsidRDefault="000F1FC8" w:rsidP="005B2E3A">
      <w:pPr>
        <w:widowControl w:val="0"/>
        <w:autoSpaceDE w:val="0"/>
        <w:autoSpaceDN w:val="0"/>
        <w:adjustRightInd w:val="0"/>
        <w:spacing w:after="0" w:line="240" w:lineRule="auto"/>
        <w:rPr>
          <w:lang w:eastAsia="pt-BR"/>
        </w:rPr>
      </w:pPr>
      <w:r>
        <w:rPr>
          <w:rFonts w:cs="Arial"/>
          <w:sz w:val="20"/>
          <w:szCs w:val="20"/>
          <w:lang w:eastAsia="pt-BR"/>
        </w:rPr>
        <w:t>As mutações neutras e a recombinação sexual atuam a favor da manutenção da diversidade genética das populações naturais.</w:t>
      </w:r>
      <w:r w:rsidRPr="005B2E3A">
        <w:rPr>
          <w:rFonts w:cs="Arial"/>
          <w:sz w:val="20"/>
          <w:szCs w:val="20"/>
          <w:lang w:eastAsia="pt-BR"/>
        </w:rPr>
        <w:t xml:space="preserve"> </w:t>
      </w:r>
    </w:p>
    <w:p w:rsidR="00000000" w:rsidRDefault="00D201F0" w:rsidP="005B2E3A">
      <w:pPr>
        <w:widowControl w:val="0"/>
        <w:autoSpaceDE w:val="0"/>
        <w:autoSpaceDN w:val="0"/>
        <w:adjustRightInd w:val="0"/>
        <w:spacing w:after="0" w:line="240" w:lineRule="auto"/>
        <w:rPr>
          <w:lang w:eastAsia="pt-BR"/>
        </w:rPr>
      </w:pPr>
    </w:p>
    <w:p w:rsidR="00000000" w:rsidRDefault="00D201F0" w:rsidP="005B2E3A">
      <w:pPr>
        <w:widowControl w:val="0"/>
        <w:autoSpaceDE w:val="0"/>
        <w:autoSpaceDN w:val="0"/>
        <w:adjustRightInd w:val="0"/>
        <w:spacing w:after="0" w:line="240" w:lineRule="auto"/>
        <w:rPr>
          <w:lang w:eastAsia="pt-BR"/>
        </w:rPr>
      </w:pPr>
    </w:p>
    <w:p w:rsidR="00000000" w:rsidRDefault="00D201F0" w:rsidP="005B2E3A">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143B58" w:rsidRPr="006D73D4" w:rsidRDefault="000D1869" w:rsidP="00143B58">
      <w:pPr>
        <w:widowControl w:val="0"/>
        <w:autoSpaceDE w:val="0"/>
        <w:autoSpaceDN w:val="0"/>
        <w:adjustRightInd w:val="0"/>
        <w:spacing w:after="0" w:line="240" w:lineRule="auto"/>
        <w:rPr>
          <w:rFonts w:cs="Arial"/>
          <w:sz w:val="20"/>
          <w:szCs w:val="20"/>
          <w:lang w:eastAsia="pt-BR"/>
        </w:rPr>
      </w:pPr>
      <w:r w:rsidRPr="00B0193F">
        <w:rPr>
          <w:rFonts w:cs="Arial"/>
          <w:sz w:val="20"/>
          <w:szCs w:val="20"/>
          <w:lang w:eastAsia="zh-CN"/>
        </w:rPr>
        <w:t>24</w:t>
      </w:r>
      <w:r w:rsidRPr="00B0193F">
        <w:rPr>
          <w:rFonts w:cs="Arial"/>
          <w:b/>
          <w:sz w:val="20"/>
          <w:szCs w:val="20"/>
          <w:lang w:eastAsia="zh-CN"/>
        </w:rPr>
        <w:t>.</w:t>
      </w:r>
      <w:r w:rsidRPr="00B0193F">
        <w:rPr>
          <w:rFonts w:cs="Arial"/>
          <w:sz w:val="20"/>
          <w:szCs w:val="20"/>
          <w:lang w:eastAsia="zh-CN"/>
        </w:rPr>
        <w:t xml:space="preserve"> (Uefs)  </w:t>
      </w:r>
      <w:r w:rsidR="00143B58" w:rsidRPr="006D73D4">
        <w:rPr>
          <w:rFonts w:cs="Arial"/>
          <w:sz w:val="20"/>
          <w:szCs w:val="20"/>
          <w:lang w:eastAsia="pt-BR"/>
        </w:rPr>
        <w:t>Os transgênicos, ou organismos geneticamente modificados (OGM), são produtos de cruzamentos que jamais aconteceriam na natureza, como, por exemplo, arroz com bactéria. Por meio de um ramo de pesquisa relativamente novo (a engenharia genética), fabricantes de agroquímicos criam sementes resistentes a seus próprios agrotóxicos, ou mesmo sementes que produzem plantas inseticidas. As empresas ganham com isso, mas nós pagamos um preço alto: riscos à saúde e ao ambiente onde se vive.</w:t>
      </w:r>
    </w:p>
    <w:p w:rsidR="00143B58" w:rsidRPr="006D73D4" w:rsidRDefault="00143B58" w:rsidP="00143B58">
      <w:pPr>
        <w:widowControl w:val="0"/>
        <w:autoSpaceDE w:val="0"/>
        <w:autoSpaceDN w:val="0"/>
        <w:adjustRightInd w:val="0"/>
        <w:spacing w:after="0" w:line="240" w:lineRule="auto"/>
        <w:rPr>
          <w:rFonts w:cs="Arial"/>
          <w:sz w:val="20"/>
          <w:szCs w:val="20"/>
          <w:lang w:eastAsia="pt-BR"/>
        </w:rPr>
      </w:pPr>
    </w:p>
    <w:p w:rsidR="00143B58" w:rsidRPr="006D73D4" w:rsidRDefault="00143B58" w:rsidP="00143B58">
      <w:pPr>
        <w:widowControl w:val="0"/>
        <w:autoSpaceDE w:val="0"/>
        <w:autoSpaceDN w:val="0"/>
        <w:adjustRightInd w:val="0"/>
        <w:spacing w:after="0" w:line="240" w:lineRule="auto"/>
        <w:jc w:val="right"/>
        <w:rPr>
          <w:rFonts w:cs="Arial"/>
          <w:sz w:val="20"/>
          <w:szCs w:val="20"/>
          <w:lang w:eastAsia="pt-BR"/>
        </w:rPr>
      </w:pPr>
      <w:r w:rsidRPr="006D73D4">
        <w:rPr>
          <w:rFonts w:cs="Arial"/>
          <w:sz w:val="20"/>
          <w:szCs w:val="20"/>
          <w:lang w:eastAsia="pt-BR"/>
        </w:rPr>
        <w:t>Disponível em:&lt;http://www.greenpeace.org/brasil/pt/O-que-fazemos/Transgenicos/&gt;.</w:t>
      </w:r>
    </w:p>
    <w:p w:rsidR="00143B58" w:rsidRPr="006D73D4" w:rsidRDefault="00143B58" w:rsidP="00143B58">
      <w:pPr>
        <w:widowControl w:val="0"/>
        <w:autoSpaceDE w:val="0"/>
        <w:autoSpaceDN w:val="0"/>
        <w:adjustRightInd w:val="0"/>
        <w:spacing w:after="0" w:line="240" w:lineRule="auto"/>
        <w:jc w:val="right"/>
        <w:rPr>
          <w:rFonts w:cs="Arial"/>
          <w:sz w:val="20"/>
          <w:szCs w:val="20"/>
          <w:lang w:eastAsia="pt-BR"/>
        </w:rPr>
      </w:pPr>
      <w:r w:rsidRPr="006D73D4">
        <w:rPr>
          <w:rFonts w:cs="Arial"/>
          <w:sz w:val="20"/>
          <w:szCs w:val="20"/>
          <w:lang w:eastAsia="pt-BR"/>
        </w:rPr>
        <w:t>Acesso em: 27 jan. 2015.</w:t>
      </w:r>
    </w:p>
    <w:p w:rsidR="00143B58" w:rsidRPr="006D73D4" w:rsidRDefault="00143B58" w:rsidP="00143B58">
      <w:pPr>
        <w:widowControl w:val="0"/>
        <w:autoSpaceDE w:val="0"/>
        <w:autoSpaceDN w:val="0"/>
        <w:adjustRightInd w:val="0"/>
        <w:spacing w:after="0" w:line="240" w:lineRule="auto"/>
        <w:rPr>
          <w:rFonts w:cs="Arial"/>
          <w:sz w:val="20"/>
          <w:szCs w:val="20"/>
          <w:lang w:eastAsia="pt-BR"/>
        </w:rPr>
      </w:pPr>
    </w:p>
    <w:p w:rsidR="00143B58" w:rsidRPr="006D73D4" w:rsidRDefault="00143B58" w:rsidP="00143B58">
      <w:pPr>
        <w:widowControl w:val="0"/>
        <w:autoSpaceDE w:val="0"/>
        <w:autoSpaceDN w:val="0"/>
        <w:adjustRightInd w:val="0"/>
        <w:spacing w:after="0" w:line="240" w:lineRule="auto"/>
        <w:rPr>
          <w:rFonts w:cs="Arial"/>
          <w:sz w:val="20"/>
          <w:szCs w:val="20"/>
          <w:lang w:eastAsia="pt-BR"/>
        </w:rPr>
      </w:pPr>
    </w:p>
    <w:p w:rsidR="00143B58" w:rsidRPr="006D73D4" w:rsidRDefault="00143B58" w:rsidP="00143B58">
      <w:pPr>
        <w:widowControl w:val="0"/>
        <w:autoSpaceDE w:val="0"/>
        <w:autoSpaceDN w:val="0"/>
        <w:adjustRightInd w:val="0"/>
        <w:spacing w:after="0" w:line="240" w:lineRule="auto"/>
        <w:rPr>
          <w:rFonts w:cs="Arial"/>
          <w:sz w:val="20"/>
          <w:szCs w:val="20"/>
          <w:lang w:eastAsia="pt-BR"/>
        </w:rPr>
      </w:pPr>
      <w:r w:rsidRPr="006D73D4">
        <w:rPr>
          <w:rFonts w:cs="Arial"/>
          <w:sz w:val="20"/>
          <w:szCs w:val="20"/>
          <w:lang w:eastAsia="pt-BR"/>
        </w:rPr>
        <w:t xml:space="preserve">Considerando-se as informações do texto e com base nos conhecimentos a respeito do tema, analise as afirmativas e marque com </w:t>
      </w:r>
      <w:r w:rsidRPr="006D73D4">
        <w:rPr>
          <w:rFonts w:cs="Arial"/>
          <w:b/>
          <w:sz w:val="20"/>
          <w:szCs w:val="20"/>
          <w:lang w:eastAsia="pt-BR"/>
        </w:rPr>
        <w:t>V</w:t>
      </w:r>
      <w:r w:rsidRPr="006D73D4">
        <w:rPr>
          <w:rFonts w:cs="Arial"/>
          <w:sz w:val="20"/>
          <w:szCs w:val="20"/>
          <w:lang w:eastAsia="pt-BR"/>
        </w:rPr>
        <w:t xml:space="preserve"> as verdadeiras e com </w:t>
      </w:r>
      <w:r w:rsidRPr="006D73D4">
        <w:rPr>
          <w:rFonts w:cs="Arial"/>
          <w:b/>
          <w:sz w:val="20"/>
          <w:szCs w:val="20"/>
          <w:lang w:eastAsia="pt-BR"/>
        </w:rPr>
        <w:t>F</w:t>
      </w:r>
      <w:r w:rsidRPr="006D73D4">
        <w:rPr>
          <w:rFonts w:cs="Arial"/>
          <w:sz w:val="20"/>
          <w:szCs w:val="20"/>
          <w:lang w:eastAsia="pt-BR"/>
        </w:rPr>
        <w:t>, as falsas.</w:t>
      </w:r>
    </w:p>
    <w:p w:rsidR="00143B58" w:rsidRPr="006D73D4" w:rsidRDefault="00143B58" w:rsidP="00143B58">
      <w:pPr>
        <w:widowControl w:val="0"/>
        <w:autoSpaceDE w:val="0"/>
        <w:autoSpaceDN w:val="0"/>
        <w:adjustRightInd w:val="0"/>
        <w:spacing w:after="0" w:line="240" w:lineRule="auto"/>
        <w:rPr>
          <w:rFonts w:cs="Arial"/>
          <w:sz w:val="20"/>
          <w:szCs w:val="20"/>
          <w:lang w:eastAsia="pt-BR"/>
        </w:rPr>
      </w:pPr>
    </w:p>
    <w:p w:rsidR="00143B58" w:rsidRPr="006D73D4" w:rsidRDefault="00143B58" w:rsidP="00143B58">
      <w:pPr>
        <w:widowControl w:val="0"/>
        <w:autoSpaceDE w:val="0"/>
        <w:autoSpaceDN w:val="0"/>
        <w:adjustRightInd w:val="0"/>
        <w:spacing w:after="0" w:line="240" w:lineRule="auto"/>
        <w:ind w:left="510" w:hanging="510"/>
        <w:rPr>
          <w:rFonts w:cs="Arial"/>
          <w:sz w:val="20"/>
          <w:szCs w:val="20"/>
          <w:lang w:eastAsia="pt-BR"/>
        </w:rPr>
      </w:pPr>
      <w:r w:rsidRPr="006D73D4">
        <w:rPr>
          <w:rFonts w:cs="Arial"/>
          <w:sz w:val="20"/>
          <w:szCs w:val="20"/>
          <w:lang w:eastAsia="pt-BR"/>
        </w:rPr>
        <w:t>(     ) O OGM tem seu código genético diferente de um organismo normal, não transgênico.</w:t>
      </w:r>
    </w:p>
    <w:p w:rsidR="00143B58" w:rsidRPr="006D73D4" w:rsidRDefault="00143B58" w:rsidP="00143B58">
      <w:pPr>
        <w:widowControl w:val="0"/>
        <w:autoSpaceDE w:val="0"/>
        <w:autoSpaceDN w:val="0"/>
        <w:adjustRightInd w:val="0"/>
        <w:spacing w:after="0" w:line="240" w:lineRule="auto"/>
        <w:ind w:left="510" w:hanging="510"/>
        <w:rPr>
          <w:rFonts w:cs="Arial"/>
          <w:sz w:val="20"/>
          <w:szCs w:val="20"/>
          <w:lang w:eastAsia="pt-BR"/>
        </w:rPr>
      </w:pPr>
      <w:r w:rsidRPr="006D73D4">
        <w:rPr>
          <w:rFonts w:cs="Arial"/>
          <w:sz w:val="20"/>
          <w:szCs w:val="20"/>
          <w:lang w:eastAsia="pt-BR"/>
        </w:rPr>
        <w:t>(     ) A formação de um transgênico é possível por conta da universalidade do código genético.</w:t>
      </w:r>
    </w:p>
    <w:p w:rsidR="00143B58" w:rsidRPr="006D73D4" w:rsidRDefault="00143B58" w:rsidP="00143B58">
      <w:pPr>
        <w:widowControl w:val="0"/>
        <w:autoSpaceDE w:val="0"/>
        <w:autoSpaceDN w:val="0"/>
        <w:adjustRightInd w:val="0"/>
        <w:spacing w:after="0" w:line="240" w:lineRule="auto"/>
        <w:ind w:left="510" w:hanging="510"/>
        <w:rPr>
          <w:rFonts w:cs="Arial"/>
          <w:sz w:val="20"/>
          <w:szCs w:val="20"/>
          <w:lang w:eastAsia="pt-BR"/>
        </w:rPr>
      </w:pPr>
      <w:r w:rsidRPr="006D73D4">
        <w:rPr>
          <w:rFonts w:cs="Arial"/>
          <w:sz w:val="20"/>
          <w:szCs w:val="20"/>
          <w:lang w:eastAsia="pt-BR"/>
        </w:rPr>
        <w:t>(     ) A manipulação de um transgênico imprescinde de uma discussão ética a respeito das consequências ao ser humano.</w:t>
      </w:r>
    </w:p>
    <w:p w:rsidR="00143B58" w:rsidRPr="006D73D4" w:rsidRDefault="00143B58" w:rsidP="00143B58">
      <w:pPr>
        <w:widowControl w:val="0"/>
        <w:autoSpaceDE w:val="0"/>
        <w:autoSpaceDN w:val="0"/>
        <w:adjustRightInd w:val="0"/>
        <w:spacing w:after="0" w:line="240" w:lineRule="auto"/>
        <w:ind w:left="510" w:hanging="510"/>
        <w:rPr>
          <w:rFonts w:cs="Arial"/>
          <w:sz w:val="20"/>
          <w:szCs w:val="20"/>
          <w:lang w:eastAsia="pt-BR"/>
        </w:rPr>
      </w:pPr>
      <w:r w:rsidRPr="006D73D4">
        <w:rPr>
          <w:rFonts w:cs="Arial"/>
          <w:sz w:val="20"/>
          <w:szCs w:val="20"/>
          <w:lang w:eastAsia="pt-BR"/>
        </w:rPr>
        <w:t>(     ) A composição química do gene do doador é diferente daquela observada no material genético do futuro OGM.</w:t>
      </w:r>
    </w:p>
    <w:p w:rsidR="00143B58" w:rsidRPr="006D73D4" w:rsidRDefault="00143B58" w:rsidP="00143B58">
      <w:pPr>
        <w:widowControl w:val="0"/>
        <w:autoSpaceDE w:val="0"/>
        <w:autoSpaceDN w:val="0"/>
        <w:adjustRightInd w:val="0"/>
        <w:spacing w:after="0" w:line="240" w:lineRule="auto"/>
        <w:rPr>
          <w:rFonts w:cs="Arial"/>
          <w:sz w:val="20"/>
          <w:szCs w:val="20"/>
          <w:lang w:eastAsia="pt-BR"/>
        </w:rPr>
      </w:pPr>
    </w:p>
    <w:p w:rsidR="00000000" w:rsidRDefault="00143B58" w:rsidP="00143B58">
      <w:pPr>
        <w:widowControl w:val="0"/>
        <w:autoSpaceDE w:val="0"/>
        <w:autoSpaceDN w:val="0"/>
        <w:adjustRightInd w:val="0"/>
        <w:spacing w:after="0" w:line="240" w:lineRule="auto"/>
        <w:rPr>
          <w:lang w:eastAsia="pt-BR"/>
        </w:rPr>
      </w:pPr>
      <w:r w:rsidRPr="006D73D4">
        <w:rPr>
          <w:rFonts w:cs="Arial"/>
          <w:sz w:val="20"/>
          <w:szCs w:val="20"/>
          <w:lang w:eastAsia="pt-BR"/>
        </w:rPr>
        <w:t xml:space="preserve">A alternativa que contém a sequência correta, de cima para baixo, é a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FF5311" w:rsidRPr="00EA2FC0">
        <w:rPr>
          <w:rFonts w:cs="Arial"/>
          <w:sz w:val="20"/>
          <w:szCs w:val="20"/>
          <w:lang w:val="en-US" w:eastAsia="pt-BR"/>
        </w:rPr>
        <w:t>F – V – V – F</w:t>
      </w:r>
      <w:r w:rsidR="00474B44" w:rsidRPr="00EA2FC0">
        <w:rPr>
          <w:rFonts w:cs="Arial"/>
          <w:sz w:val="20"/>
          <w:szCs w:val="20"/>
          <w:lang w:val="en-US"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8B68C8" w:rsidRPr="00603FA5">
        <w:rPr>
          <w:rFonts w:cs="Arial"/>
          <w:sz w:val="20"/>
          <w:szCs w:val="20"/>
          <w:lang w:val="en-US" w:eastAsia="pt-BR"/>
        </w:rPr>
        <w:t>F – F – V – V</w:t>
      </w:r>
      <w:r w:rsidR="00474B44" w:rsidRPr="00603FA5">
        <w:rPr>
          <w:rFonts w:cs="Arial"/>
          <w:sz w:val="20"/>
          <w:szCs w:val="20"/>
          <w:lang w:val="en-US"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C5057F" w:rsidRPr="00707743">
        <w:rPr>
          <w:rFonts w:cs="Arial"/>
          <w:sz w:val="20"/>
          <w:szCs w:val="20"/>
          <w:lang w:val="en-US" w:eastAsia="pt-BR"/>
        </w:rPr>
        <w:t>V –</w:t>
      </w:r>
      <w:r w:rsidR="00C5057F" w:rsidRPr="00707743">
        <w:rPr>
          <w:rFonts w:cs="Arial"/>
          <w:sz w:val="20"/>
          <w:lang w:val="en-US" w:eastAsia="pt-BR"/>
        </w:rPr>
        <w:t xml:space="preserve"> </w:t>
      </w:r>
      <w:r w:rsidR="00C5057F" w:rsidRPr="00707743">
        <w:rPr>
          <w:rFonts w:cs="Arial"/>
          <w:sz w:val="20"/>
          <w:szCs w:val="20"/>
          <w:lang w:val="en-US" w:eastAsia="pt-BR"/>
        </w:rPr>
        <w:t>F – F – V</w:t>
      </w:r>
      <w:r w:rsidR="00474B44" w:rsidRPr="00707743">
        <w:rPr>
          <w:rFonts w:cs="Arial"/>
          <w:sz w:val="20"/>
          <w:szCs w:val="20"/>
          <w:lang w:val="en-US"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B543AE" w:rsidRPr="00EB4D17">
        <w:rPr>
          <w:rFonts w:cs="Arial"/>
          <w:sz w:val="20"/>
          <w:szCs w:val="20"/>
          <w:lang w:val="en-US" w:eastAsia="pt-BR"/>
        </w:rPr>
        <w:t>V – V – F – F</w:t>
      </w:r>
      <w:r w:rsidR="00474B44" w:rsidRPr="00EB4D17">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ED06AC" w:rsidRPr="0058060C">
        <w:rPr>
          <w:rFonts w:cs="Arial"/>
          <w:sz w:val="20"/>
          <w:szCs w:val="20"/>
          <w:lang w:val="en-US" w:eastAsia="pt-BR"/>
        </w:rPr>
        <w:t>V – F – V – F</w:t>
      </w:r>
      <w:r w:rsidR="00474B44" w:rsidRPr="0058060C">
        <w:rPr>
          <w:rFonts w:cs="Arial"/>
          <w:sz w:val="20"/>
          <w:szCs w:val="20"/>
          <w:lang w:val="en-US"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b/>
          <w:sz w:val="24"/>
          <w:szCs w:val="24"/>
          <w:lang w:val="en-US" w:eastAsia="zh-CN"/>
        </w:rPr>
      </w:pPr>
      <w:r>
        <w:rPr>
          <w:b/>
          <w:sz w:val="24"/>
          <w:szCs w:val="24"/>
          <w:lang w:val="en-US" w:eastAsia="zh-CN"/>
        </w:rPr>
        <w:t>Resposta:</w:t>
      </w:r>
    </w:p>
    <w:p w:rsidR="00000000" w:rsidRDefault="00D201F0" w:rsidP="00335AEC">
      <w:pPr>
        <w:spacing w:after="0" w:line="240" w:lineRule="auto"/>
        <w:ind w:left="227" w:hanging="227"/>
        <w:rPr>
          <w:b/>
          <w:sz w:val="24"/>
          <w:szCs w:val="24"/>
          <w:lang w:val="en-US" w:eastAsia="zh-CN"/>
        </w:rPr>
      </w:pPr>
    </w:p>
    <w:p w:rsidR="00474B44" w:rsidRPr="0028779F" w:rsidRDefault="0033063C" w:rsidP="0033063C">
      <w:pPr>
        <w:widowControl w:val="0"/>
        <w:autoSpaceDE w:val="0"/>
        <w:autoSpaceDN w:val="0"/>
        <w:adjustRightInd w:val="0"/>
        <w:spacing w:after="0" w:line="240" w:lineRule="auto"/>
        <w:rPr>
          <w:rFonts w:cs="Arial"/>
          <w:sz w:val="20"/>
          <w:szCs w:val="20"/>
          <w:lang w:eastAsia="pt-BR"/>
        </w:rPr>
      </w:pPr>
      <w:r w:rsidRPr="0028779F">
        <w:rPr>
          <w:rFonts w:cs="Arial"/>
          <w:sz w:val="20"/>
          <w:szCs w:val="20"/>
          <w:lang w:eastAsia="pt-BR"/>
        </w:rPr>
        <w:t>[A]</w:t>
      </w:r>
    </w:p>
    <w:p w:rsidR="00735D1C" w:rsidRPr="0028779F" w:rsidRDefault="00735D1C" w:rsidP="0033063C">
      <w:pPr>
        <w:widowControl w:val="0"/>
        <w:autoSpaceDE w:val="0"/>
        <w:autoSpaceDN w:val="0"/>
        <w:adjustRightInd w:val="0"/>
        <w:spacing w:after="0" w:line="240" w:lineRule="auto"/>
        <w:rPr>
          <w:rFonts w:cs="Arial"/>
          <w:sz w:val="20"/>
          <w:szCs w:val="20"/>
          <w:lang w:eastAsia="pt-BR"/>
        </w:rPr>
      </w:pPr>
    </w:p>
    <w:p w:rsidR="00000000" w:rsidRDefault="00735D1C" w:rsidP="0033063C">
      <w:pPr>
        <w:widowControl w:val="0"/>
        <w:autoSpaceDE w:val="0"/>
        <w:autoSpaceDN w:val="0"/>
        <w:adjustRightInd w:val="0"/>
        <w:spacing w:after="0" w:line="240" w:lineRule="auto"/>
        <w:rPr>
          <w:lang w:eastAsia="pt-BR"/>
        </w:rPr>
      </w:pPr>
      <w:r w:rsidRPr="0028779F">
        <w:rPr>
          <w:rFonts w:cs="Arial"/>
          <w:sz w:val="20"/>
          <w:szCs w:val="20"/>
          <w:lang w:eastAsia="pt-BR"/>
        </w:rPr>
        <w:t xml:space="preserve">O OGM apresenta o mesmo código genético que os organismos não transgênicos. A composição química nucleotídica (fosfato, pentose e base nitrogenada) é a mesma em qualquer gene. As diferenças entre os genes ocorrem no número e na ordem dos quatro tipos de desoxirribonucleotídeos. </w:t>
      </w:r>
    </w:p>
    <w:p w:rsidR="00000000" w:rsidRDefault="00D201F0" w:rsidP="0033063C">
      <w:pPr>
        <w:widowControl w:val="0"/>
        <w:autoSpaceDE w:val="0"/>
        <w:autoSpaceDN w:val="0"/>
        <w:adjustRightInd w:val="0"/>
        <w:spacing w:after="0" w:line="240" w:lineRule="auto"/>
        <w:rPr>
          <w:lang w:eastAsia="pt-BR"/>
        </w:rPr>
      </w:pPr>
    </w:p>
    <w:p w:rsidR="00000000" w:rsidRDefault="00D201F0" w:rsidP="0033063C">
      <w:pPr>
        <w:widowControl w:val="0"/>
        <w:autoSpaceDE w:val="0"/>
        <w:autoSpaceDN w:val="0"/>
        <w:adjustRightInd w:val="0"/>
        <w:spacing w:after="0" w:line="240" w:lineRule="auto"/>
        <w:rPr>
          <w:lang w:eastAsia="pt-BR"/>
        </w:rPr>
      </w:pPr>
    </w:p>
    <w:p w:rsidR="00000000" w:rsidRDefault="00D201F0" w:rsidP="0033063C">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1A1C1D" w:rsidRPr="002348AF" w:rsidRDefault="000D1869" w:rsidP="001A1C1D">
      <w:pPr>
        <w:widowControl w:val="0"/>
        <w:autoSpaceDE w:val="0"/>
        <w:autoSpaceDN w:val="0"/>
        <w:adjustRightInd w:val="0"/>
        <w:spacing w:after="0" w:line="240" w:lineRule="auto"/>
        <w:rPr>
          <w:rFonts w:cs="Arial"/>
          <w:sz w:val="20"/>
          <w:szCs w:val="20"/>
          <w:lang w:eastAsia="pt-BR"/>
        </w:rPr>
      </w:pPr>
      <w:r w:rsidRPr="00B0193F">
        <w:rPr>
          <w:rFonts w:cs="Arial"/>
          <w:sz w:val="20"/>
          <w:szCs w:val="20"/>
          <w:lang w:eastAsia="zh-CN"/>
        </w:rPr>
        <w:t>25</w:t>
      </w:r>
      <w:r w:rsidRPr="00B0193F">
        <w:rPr>
          <w:rFonts w:cs="Arial"/>
          <w:b/>
          <w:sz w:val="20"/>
          <w:szCs w:val="20"/>
          <w:lang w:eastAsia="zh-CN"/>
        </w:rPr>
        <w:t>.</w:t>
      </w:r>
      <w:r w:rsidRPr="00B0193F">
        <w:rPr>
          <w:rFonts w:cs="Arial"/>
          <w:sz w:val="20"/>
          <w:szCs w:val="20"/>
          <w:lang w:eastAsia="zh-CN"/>
        </w:rPr>
        <w:t xml:space="preserve"> (Upe-ssa 3)  </w:t>
      </w:r>
      <w:r w:rsidR="001A1C1D" w:rsidRPr="002348AF">
        <w:rPr>
          <w:rFonts w:cs="Arial"/>
          <w:sz w:val="20"/>
          <w:szCs w:val="20"/>
          <w:lang w:eastAsia="pt-BR"/>
        </w:rPr>
        <w:t xml:space="preserve">Leia o texto a seguir: </w:t>
      </w:r>
    </w:p>
    <w:p w:rsidR="001A1C1D" w:rsidRPr="002348AF" w:rsidRDefault="001A1C1D" w:rsidP="001A1C1D">
      <w:pPr>
        <w:widowControl w:val="0"/>
        <w:autoSpaceDE w:val="0"/>
        <w:autoSpaceDN w:val="0"/>
        <w:adjustRightInd w:val="0"/>
        <w:spacing w:after="0" w:line="240" w:lineRule="auto"/>
        <w:rPr>
          <w:rFonts w:cs="Arial"/>
          <w:sz w:val="20"/>
          <w:szCs w:val="20"/>
          <w:shd w:val="clear" w:color="auto" w:fill="FFFFFF"/>
          <w:lang w:eastAsia="pt-BR"/>
        </w:rPr>
      </w:pPr>
    </w:p>
    <w:p w:rsidR="009B1927" w:rsidRPr="002348AF" w:rsidRDefault="00D201F0" w:rsidP="001A1C1D">
      <w:pPr>
        <w:widowControl w:val="0"/>
        <w:autoSpaceDE w:val="0"/>
        <w:autoSpaceDN w:val="0"/>
        <w:adjustRightInd w:val="0"/>
        <w:spacing w:after="0" w:line="240" w:lineRule="auto"/>
        <w:rPr>
          <w:rFonts w:cs="Arial"/>
          <w:sz w:val="20"/>
          <w:szCs w:val="20"/>
          <w:shd w:val="clear" w:color="auto" w:fill="FFFFFF"/>
          <w:lang w:eastAsia="pt-BR"/>
        </w:rPr>
      </w:pPr>
      <w:r>
        <w:rPr>
          <w:rFonts w:cs="Arial"/>
          <w:noProof/>
          <w:sz w:val="20"/>
          <w:szCs w:val="20"/>
          <w:shd w:val="clear" w:color="auto" w:fill="FFFFFF"/>
          <w:lang w:val="en-US"/>
        </w:rPr>
        <w:drawing>
          <wp:inline distT="0" distB="0" distL="0" distR="0">
            <wp:extent cx="3876675" cy="1847850"/>
            <wp:effectExtent l="0" t="0" r="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76675" cy="1847850"/>
                    </a:xfrm>
                    <a:prstGeom prst="rect">
                      <a:avLst/>
                    </a:prstGeom>
                    <a:noFill/>
                    <a:ln>
                      <a:noFill/>
                    </a:ln>
                  </pic:spPr>
                </pic:pic>
              </a:graphicData>
            </a:graphic>
          </wp:inline>
        </w:drawing>
      </w:r>
    </w:p>
    <w:p w:rsidR="009B1927" w:rsidRPr="002348AF" w:rsidRDefault="009B1927" w:rsidP="001A1C1D">
      <w:pPr>
        <w:widowControl w:val="0"/>
        <w:autoSpaceDE w:val="0"/>
        <w:autoSpaceDN w:val="0"/>
        <w:adjustRightInd w:val="0"/>
        <w:spacing w:after="0" w:line="240" w:lineRule="auto"/>
        <w:rPr>
          <w:rFonts w:cs="Arial"/>
          <w:sz w:val="20"/>
          <w:szCs w:val="20"/>
          <w:lang w:eastAsia="pt-BR"/>
        </w:rPr>
      </w:pPr>
    </w:p>
    <w:p w:rsidR="00592A75" w:rsidRPr="002348AF" w:rsidRDefault="001A1C1D" w:rsidP="001A1C1D">
      <w:pPr>
        <w:widowControl w:val="0"/>
        <w:autoSpaceDE w:val="0"/>
        <w:autoSpaceDN w:val="0"/>
        <w:adjustRightInd w:val="0"/>
        <w:spacing w:after="0" w:line="240" w:lineRule="auto"/>
        <w:rPr>
          <w:rFonts w:cs="Arial"/>
          <w:sz w:val="20"/>
          <w:szCs w:val="20"/>
          <w:lang w:eastAsia="pt-BR"/>
        </w:rPr>
      </w:pPr>
      <w:r w:rsidRPr="002348AF">
        <w:rPr>
          <w:rFonts w:cs="Arial"/>
          <w:sz w:val="20"/>
          <w:szCs w:val="20"/>
          <w:lang w:eastAsia="pt-BR"/>
        </w:rPr>
        <w:t xml:space="preserve">Um dos recursos existentes para o combate ao mosquito é o uso de inseticidas. O problema é que, por ser a estratégia mais utilizada, o </w:t>
      </w:r>
      <w:r w:rsidRPr="002348AF">
        <w:rPr>
          <w:rFonts w:cs="Arial"/>
          <w:i/>
          <w:iCs/>
          <w:sz w:val="20"/>
          <w:szCs w:val="20"/>
          <w:lang w:eastAsia="pt-BR"/>
        </w:rPr>
        <w:t xml:space="preserve">Aedes aegypti </w:t>
      </w:r>
      <w:r w:rsidRPr="002348AF">
        <w:rPr>
          <w:rFonts w:cs="Arial"/>
          <w:sz w:val="20"/>
          <w:szCs w:val="20"/>
          <w:lang w:eastAsia="pt-BR"/>
        </w:rPr>
        <w:t>desenvolveu resistência aos inseticidas mais comuns, à base de piretroides, e não se espanta com a maior parte dos repelentes. A ideia é encontrar estratégias para o controle de duas ou três gerações do inseto ao mesmo tempo e quebrar a sua dinâmica reprodutiva. Numa fábrica localizada em Juazeiro, na Bahia, Margareth Capurro, do ICB-USP, trabalhou com a Moscamed Brasil para implementar a produção de uma linhagem desenvolvida pela empresa britânica Oxford Insect Technologies (Oxitec). Esses mosquitos geneticamente alterados acumulam uma proteína, que faz as células das larvas entrarem em colapso, de maneira que não chegam à fase adulta. Apenas os machos são liberados na natureza para cruzar com as fêmeas selvagens, produzindo a descendência modificada.</w:t>
      </w:r>
    </w:p>
    <w:p w:rsidR="00146E76" w:rsidRPr="002348AF" w:rsidRDefault="00146E76" w:rsidP="00146E76">
      <w:pPr>
        <w:widowControl w:val="0"/>
        <w:autoSpaceDE w:val="0"/>
        <w:autoSpaceDN w:val="0"/>
        <w:adjustRightInd w:val="0"/>
        <w:spacing w:after="0" w:line="240" w:lineRule="auto"/>
        <w:jc w:val="right"/>
        <w:rPr>
          <w:rFonts w:cs="Arial"/>
          <w:sz w:val="20"/>
          <w:szCs w:val="20"/>
          <w:lang w:eastAsia="pt-BR"/>
        </w:rPr>
      </w:pPr>
    </w:p>
    <w:p w:rsidR="00474B44" w:rsidRPr="002348AF" w:rsidRDefault="00146E76" w:rsidP="00146E76">
      <w:pPr>
        <w:widowControl w:val="0"/>
        <w:autoSpaceDE w:val="0"/>
        <w:autoSpaceDN w:val="0"/>
        <w:adjustRightInd w:val="0"/>
        <w:spacing w:after="0" w:line="240" w:lineRule="auto"/>
        <w:jc w:val="right"/>
        <w:rPr>
          <w:rFonts w:cs="Arial"/>
          <w:sz w:val="20"/>
          <w:szCs w:val="20"/>
          <w:lang w:eastAsia="pt-BR"/>
        </w:rPr>
      </w:pPr>
      <w:r w:rsidRPr="002348AF">
        <w:rPr>
          <w:rFonts w:cs="Arial"/>
          <w:sz w:val="20"/>
          <w:szCs w:val="20"/>
          <w:lang w:eastAsia="pt-BR"/>
        </w:rPr>
        <w:t>Disponível em: http://revistapesquisa.fapesp.br/2015/06/14/um-vilao-de-muitas-caras/ (Texto e figura - Adaptados) Acesso em: julho 2015.</w:t>
      </w:r>
    </w:p>
    <w:p w:rsidR="00146E76" w:rsidRPr="002348AF" w:rsidRDefault="00146E76" w:rsidP="00146E76">
      <w:pPr>
        <w:widowControl w:val="0"/>
        <w:autoSpaceDE w:val="0"/>
        <w:autoSpaceDN w:val="0"/>
        <w:adjustRightInd w:val="0"/>
        <w:spacing w:after="0" w:line="240" w:lineRule="auto"/>
        <w:rPr>
          <w:rFonts w:cs="Arial"/>
          <w:sz w:val="20"/>
          <w:szCs w:val="20"/>
          <w:lang w:eastAsia="pt-BR"/>
        </w:rPr>
      </w:pPr>
    </w:p>
    <w:p w:rsidR="00146E76" w:rsidRPr="002348AF" w:rsidRDefault="00146E76" w:rsidP="00146E76">
      <w:pPr>
        <w:widowControl w:val="0"/>
        <w:autoSpaceDE w:val="0"/>
        <w:autoSpaceDN w:val="0"/>
        <w:adjustRightInd w:val="0"/>
        <w:spacing w:after="0" w:line="240" w:lineRule="auto"/>
        <w:rPr>
          <w:rFonts w:cs="Arial"/>
          <w:sz w:val="20"/>
          <w:szCs w:val="20"/>
          <w:lang w:eastAsia="pt-BR"/>
        </w:rPr>
      </w:pPr>
    </w:p>
    <w:p w:rsidR="00000000" w:rsidRDefault="00146E76" w:rsidP="00146E76">
      <w:pPr>
        <w:widowControl w:val="0"/>
        <w:autoSpaceDE w:val="0"/>
        <w:autoSpaceDN w:val="0"/>
        <w:adjustRightInd w:val="0"/>
        <w:spacing w:after="0" w:line="240" w:lineRule="auto"/>
        <w:rPr>
          <w:lang w:eastAsia="pt-BR"/>
        </w:rPr>
      </w:pPr>
      <w:r w:rsidRPr="002348AF">
        <w:rPr>
          <w:rFonts w:cs="Arial"/>
          <w:sz w:val="20"/>
          <w:szCs w:val="20"/>
          <w:lang w:eastAsia="pt-BR"/>
        </w:rPr>
        <w:t xml:space="preserve">Sobre isso, assinale a alternativa </w:t>
      </w:r>
      <w:r w:rsidRPr="002348AF">
        <w:rPr>
          <w:rFonts w:cs="Arial"/>
          <w:b/>
          <w:bCs/>
          <w:sz w:val="20"/>
          <w:szCs w:val="20"/>
          <w:lang w:eastAsia="pt-BR"/>
        </w:rPr>
        <w:t>CORRETA</w:t>
      </w:r>
      <w:r w:rsidRPr="002348AF">
        <w:rPr>
          <w:rFonts w:cs="Arial"/>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8D36B5" w:rsidRPr="0001216C">
        <w:rPr>
          <w:rFonts w:cs="Arial"/>
          <w:sz w:val="20"/>
          <w:szCs w:val="20"/>
          <w:lang w:eastAsia="pt-BR"/>
        </w:rPr>
        <w:t xml:space="preserve">A transgenia fornece uma única estratégia de controle para todas as regiões do país, pois os machos se adaptam a todas as variantes de fêmeas.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753195" w:rsidRPr="002818EF">
        <w:rPr>
          <w:rFonts w:cs="Arial"/>
          <w:sz w:val="20"/>
          <w:szCs w:val="20"/>
          <w:lang w:eastAsia="pt-BR"/>
        </w:rPr>
        <w:t xml:space="preserve">As larvas transgênicas sugarão o sangue, mas suas picadas não transmitirão a doença para os seres humanos.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081B99" w:rsidRPr="00BF03A7">
        <w:rPr>
          <w:rFonts w:cs="Arial"/>
          <w:sz w:val="20"/>
          <w:szCs w:val="20"/>
          <w:lang w:eastAsia="pt-BR"/>
        </w:rPr>
        <w:t xml:space="preserve">Os indivíduos picados pelos mosquitos transgênicos herdarão os genes modificados e diminuirão a propensão para desenvolver a dengue.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284994" w:rsidRPr="00E85A3F">
        <w:rPr>
          <w:rFonts w:cs="Arial"/>
          <w:sz w:val="20"/>
          <w:szCs w:val="20"/>
          <w:lang w:eastAsia="pt-BR"/>
        </w:rPr>
        <w:t xml:space="preserve">Os machos irão transmitir o gene alterado para as fêmeas que, também, expressarão a proteína em excesso, fazendo as células larvais entrarem em colapso.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B55818" w:rsidRPr="00FF0258">
        <w:rPr>
          <w:rFonts w:cs="Arial"/>
          <w:sz w:val="20"/>
          <w:szCs w:val="20"/>
          <w:lang w:eastAsia="pt-BR"/>
        </w:rPr>
        <w:t>Os machos não picam nem carregam o vírus, por isso foram escolhidos para serem modificados geneticamente com essa estratégia.</w:t>
      </w:r>
      <w:r w:rsidR="00474B44" w:rsidRPr="00FF0258">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b/>
          <w:sz w:val="24"/>
          <w:szCs w:val="24"/>
          <w:lang w:val="en-US" w:eastAsia="zh-CN"/>
        </w:rPr>
      </w:pPr>
      <w:r>
        <w:rPr>
          <w:b/>
          <w:sz w:val="24"/>
          <w:szCs w:val="24"/>
          <w:lang w:val="en-US" w:eastAsia="zh-CN"/>
        </w:rPr>
        <w:t>Resposta:</w:t>
      </w:r>
    </w:p>
    <w:p w:rsidR="00000000" w:rsidRDefault="00D201F0" w:rsidP="00335AEC">
      <w:pPr>
        <w:spacing w:after="0" w:line="240" w:lineRule="auto"/>
        <w:ind w:left="227" w:hanging="227"/>
        <w:rPr>
          <w:b/>
          <w:sz w:val="24"/>
          <w:szCs w:val="24"/>
          <w:lang w:val="en-US" w:eastAsia="zh-CN"/>
        </w:rPr>
      </w:pPr>
    </w:p>
    <w:p w:rsidR="00474B44" w:rsidRPr="00C70929" w:rsidRDefault="004F7242">
      <w:pPr>
        <w:widowControl w:val="0"/>
        <w:autoSpaceDE w:val="0"/>
        <w:autoSpaceDN w:val="0"/>
        <w:adjustRightInd w:val="0"/>
        <w:spacing w:after="0" w:line="240" w:lineRule="auto"/>
        <w:rPr>
          <w:rFonts w:cs="Arial"/>
          <w:sz w:val="20"/>
          <w:szCs w:val="20"/>
          <w:lang w:eastAsia="pt-BR"/>
        </w:rPr>
      </w:pPr>
      <w:r w:rsidRPr="00C70929">
        <w:rPr>
          <w:rFonts w:cs="Arial"/>
          <w:sz w:val="20"/>
          <w:szCs w:val="20"/>
          <w:lang w:eastAsia="pt-BR"/>
        </w:rPr>
        <w:t>[E]</w:t>
      </w:r>
    </w:p>
    <w:p w:rsidR="00F71ECC" w:rsidRPr="00C70929" w:rsidRDefault="00F71ECC">
      <w:pPr>
        <w:widowControl w:val="0"/>
        <w:autoSpaceDE w:val="0"/>
        <w:autoSpaceDN w:val="0"/>
        <w:adjustRightInd w:val="0"/>
        <w:spacing w:after="0" w:line="240" w:lineRule="auto"/>
        <w:rPr>
          <w:rFonts w:cs="Arial"/>
          <w:sz w:val="20"/>
          <w:szCs w:val="20"/>
          <w:lang w:eastAsia="pt-BR"/>
        </w:rPr>
      </w:pPr>
    </w:p>
    <w:p w:rsidR="00000000" w:rsidRDefault="00F71ECC">
      <w:pPr>
        <w:widowControl w:val="0"/>
        <w:autoSpaceDE w:val="0"/>
        <w:autoSpaceDN w:val="0"/>
        <w:adjustRightInd w:val="0"/>
        <w:spacing w:after="0" w:line="240" w:lineRule="auto"/>
        <w:rPr>
          <w:lang w:eastAsia="pt-BR"/>
        </w:rPr>
      </w:pPr>
      <w:r w:rsidRPr="00C70929">
        <w:rPr>
          <w:rFonts w:cs="Arial"/>
          <w:sz w:val="20"/>
          <w:szCs w:val="20"/>
          <w:lang w:eastAsia="pt-BR"/>
        </w:rPr>
        <w:t xml:space="preserve">Os machos de mosquitos não se alimentam de sangue e não são portadores dos vírus que causam doenças em humanos e animais. Por esse motivo foram escolhidos para serem modificados pela técnica transgênese. </w:t>
      </w:r>
    </w:p>
    <w:p w:rsidR="00000000" w:rsidRDefault="00D201F0">
      <w:pPr>
        <w:widowControl w:val="0"/>
        <w:autoSpaceDE w:val="0"/>
        <w:autoSpaceDN w:val="0"/>
        <w:adjustRightInd w:val="0"/>
        <w:spacing w:after="0" w:line="240" w:lineRule="auto"/>
        <w:rPr>
          <w:lang w:eastAsia="pt-BR"/>
        </w:rPr>
      </w:pPr>
    </w:p>
    <w:p w:rsidR="00000000" w:rsidRDefault="00D201F0">
      <w:pPr>
        <w:widowControl w:val="0"/>
        <w:autoSpaceDE w:val="0"/>
        <w:autoSpaceDN w:val="0"/>
        <w:adjustRightInd w:val="0"/>
        <w:spacing w:after="0" w:line="240" w:lineRule="auto"/>
        <w:rPr>
          <w:lang w:eastAsia="pt-BR"/>
        </w:rPr>
      </w:pPr>
    </w:p>
    <w:p w:rsidR="00000000" w:rsidRDefault="00D201F0">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592A75" w:rsidRPr="00EB7272" w:rsidRDefault="000D1869">
      <w:pPr>
        <w:widowControl w:val="0"/>
        <w:autoSpaceDE w:val="0"/>
        <w:autoSpaceDN w:val="0"/>
        <w:adjustRightInd w:val="0"/>
        <w:spacing w:after="0" w:line="240" w:lineRule="auto"/>
        <w:rPr>
          <w:rFonts w:cs="Arial"/>
          <w:sz w:val="20"/>
          <w:szCs w:val="20"/>
          <w:lang w:eastAsia="pt-BR"/>
        </w:rPr>
      </w:pPr>
      <w:r w:rsidRPr="00B0193F">
        <w:rPr>
          <w:rFonts w:cs="Arial"/>
          <w:sz w:val="20"/>
          <w:szCs w:val="20"/>
          <w:lang w:eastAsia="zh-CN"/>
        </w:rPr>
        <w:t>26</w:t>
      </w:r>
      <w:r w:rsidRPr="00B0193F">
        <w:rPr>
          <w:rFonts w:cs="Arial"/>
          <w:b/>
          <w:sz w:val="20"/>
          <w:szCs w:val="20"/>
          <w:lang w:eastAsia="zh-CN"/>
        </w:rPr>
        <w:t>.</w:t>
      </w:r>
      <w:r w:rsidRPr="00B0193F">
        <w:rPr>
          <w:rFonts w:cs="Arial"/>
          <w:sz w:val="20"/>
          <w:szCs w:val="20"/>
          <w:lang w:eastAsia="zh-CN"/>
        </w:rPr>
        <w:t xml:space="preserve"> (Udesc)  </w:t>
      </w:r>
      <w:r w:rsidR="00B8786B" w:rsidRPr="00EB7272">
        <w:rPr>
          <w:rFonts w:cs="Arial"/>
          <w:sz w:val="20"/>
          <w:szCs w:val="20"/>
          <w:lang w:eastAsia="pt-BR"/>
        </w:rPr>
        <w:t>A partir da mostarda selvagem (</w:t>
      </w:r>
      <w:r w:rsidR="00B8786B" w:rsidRPr="00EB7272">
        <w:rPr>
          <w:rFonts w:cs="Arial"/>
          <w:i/>
          <w:iCs/>
          <w:sz w:val="20"/>
          <w:szCs w:val="20"/>
          <w:lang w:eastAsia="pt-BR"/>
        </w:rPr>
        <w:t>Brassica oleracea</w:t>
      </w:r>
      <w:r w:rsidR="00B8786B" w:rsidRPr="00EB7272">
        <w:rPr>
          <w:rFonts w:cs="Arial"/>
          <w:sz w:val="20"/>
          <w:szCs w:val="20"/>
          <w:lang w:eastAsia="pt-BR"/>
        </w:rPr>
        <w:t>), o homem conseguiu obter novas variedades de plantas, conforme mostra a figura abaixo.</w:t>
      </w:r>
    </w:p>
    <w:p w:rsidR="00474B44" w:rsidRPr="00EB7272" w:rsidRDefault="00474B44">
      <w:pPr>
        <w:widowControl w:val="0"/>
        <w:autoSpaceDE w:val="0"/>
        <w:autoSpaceDN w:val="0"/>
        <w:adjustRightInd w:val="0"/>
        <w:spacing w:after="0" w:line="240" w:lineRule="auto"/>
        <w:rPr>
          <w:rFonts w:cs="Arial"/>
          <w:sz w:val="20"/>
          <w:szCs w:val="20"/>
          <w:lang w:eastAsia="pt-BR"/>
        </w:rPr>
      </w:pPr>
    </w:p>
    <w:p w:rsidR="00B8786B" w:rsidRPr="00EB7272" w:rsidRDefault="00D201F0">
      <w:pPr>
        <w:widowControl w:val="0"/>
        <w:autoSpaceDE w:val="0"/>
        <w:autoSpaceDN w:val="0"/>
        <w:adjustRightInd w:val="0"/>
        <w:spacing w:after="0" w:line="240" w:lineRule="auto"/>
        <w:rPr>
          <w:rFonts w:cs="Arial"/>
          <w:sz w:val="20"/>
          <w:szCs w:val="20"/>
          <w:lang w:eastAsia="pt-BR"/>
        </w:rPr>
      </w:pPr>
      <w:r>
        <w:rPr>
          <w:rFonts w:cs="Arial"/>
          <w:noProof/>
          <w:sz w:val="20"/>
          <w:szCs w:val="20"/>
          <w:lang w:val="en-US"/>
        </w:rPr>
        <w:drawing>
          <wp:inline distT="0" distB="0" distL="0" distR="0">
            <wp:extent cx="4733925" cy="2762250"/>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733925" cy="2762250"/>
                    </a:xfrm>
                    <a:prstGeom prst="rect">
                      <a:avLst/>
                    </a:prstGeom>
                    <a:noFill/>
                    <a:ln>
                      <a:noFill/>
                    </a:ln>
                  </pic:spPr>
                </pic:pic>
              </a:graphicData>
            </a:graphic>
          </wp:inline>
        </w:drawing>
      </w:r>
    </w:p>
    <w:p w:rsidR="00B8786B" w:rsidRPr="00EB7272" w:rsidRDefault="00B8786B">
      <w:pPr>
        <w:widowControl w:val="0"/>
        <w:autoSpaceDE w:val="0"/>
        <w:autoSpaceDN w:val="0"/>
        <w:adjustRightInd w:val="0"/>
        <w:spacing w:after="0" w:line="240" w:lineRule="auto"/>
        <w:rPr>
          <w:rFonts w:cs="Arial"/>
          <w:sz w:val="20"/>
          <w:szCs w:val="20"/>
          <w:lang w:eastAsia="pt-BR"/>
        </w:rPr>
      </w:pPr>
    </w:p>
    <w:p w:rsidR="00B8786B" w:rsidRPr="00EB7272" w:rsidRDefault="00B8786B" w:rsidP="00B8786B">
      <w:pPr>
        <w:widowControl w:val="0"/>
        <w:autoSpaceDE w:val="0"/>
        <w:autoSpaceDN w:val="0"/>
        <w:adjustRightInd w:val="0"/>
        <w:spacing w:after="0" w:line="240" w:lineRule="auto"/>
        <w:rPr>
          <w:rFonts w:cs="Arial"/>
          <w:sz w:val="20"/>
          <w:szCs w:val="20"/>
          <w:lang w:eastAsia="pt-BR"/>
        </w:rPr>
      </w:pPr>
      <w:r w:rsidRPr="00EB7272">
        <w:rPr>
          <w:rFonts w:cs="Arial"/>
          <w:sz w:val="20"/>
          <w:szCs w:val="20"/>
          <w:lang w:eastAsia="pt-BR"/>
        </w:rPr>
        <w:t xml:space="preserve">Em relação a este tema, analise as proposições. </w:t>
      </w:r>
    </w:p>
    <w:p w:rsidR="00B8786B" w:rsidRPr="00EB7272" w:rsidRDefault="00B8786B" w:rsidP="00B8786B">
      <w:pPr>
        <w:widowControl w:val="0"/>
        <w:autoSpaceDE w:val="0"/>
        <w:autoSpaceDN w:val="0"/>
        <w:adjustRightInd w:val="0"/>
        <w:spacing w:after="0" w:line="240" w:lineRule="auto"/>
        <w:rPr>
          <w:rFonts w:cs="Arial"/>
          <w:sz w:val="20"/>
          <w:szCs w:val="20"/>
          <w:lang w:eastAsia="pt-BR"/>
        </w:rPr>
      </w:pPr>
    </w:p>
    <w:p w:rsidR="00B8786B" w:rsidRPr="00EB7272" w:rsidRDefault="00B8786B" w:rsidP="00B8786B">
      <w:pPr>
        <w:widowControl w:val="0"/>
        <w:autoSpaceDE w:val="0"/>
        <w:autoSpaceDN w:val="0"/>
        <w:adjustRightInd w:val="0"/>
        <w:spacing w:after="0" w:line="240" w:lineRule="auto"/>
        <w:ind w:left="170" w:hanging="170"/>
        <w:rPr>
          <w:rFonts w:cs="Arial"/>
          <w:sz w:val="20"/>
          <w:szCs w:val="20"/>
          <w:lang w:eastAsia="pt-BR"/>
        </w:rPr>
      </w:pPr>
      <w:r w:rsidRPr="00EB7272">
        <w:rPr>
          <w:rFonts w:cs="Arial"/>
          <w:sz w:val="20"/>
          <w:szCs w:val="20"/>
          <w:lang w:eastAsia="pt-BR"/>
        </w:rPr>
        <w:t xml:space="preserve">I. A partir da mostarda selvagem, por transferência de genes (organismos transgênicos), são obtidas plantas como a couve, o brócolos e o repolho. </w:t>
      </w:r>
    </w:p>
    <w:p w:rsidR="00B8786B" w:rsidRPr="00EB7272" w:rsidRDefault="00B8786B" w:rsidP="00B8786B">
      <w:pPr>
        <w:widowControl w:val="0"/>
        <w:autoSpaceDE w:val="0"/>
        <w:autoSpaceDN w:val="0"/>
        <w:adjustRightInd w:val="0"/>
        <w:spacing w:after="0" w:line="240" w:lineRule="auto"/>
        <w:ind w:left="227" w:hanging="227"/>
        <w:rPr>
          <w:rFonts w:cs="Arial"/>
          <w:sz w:val="20"/>
          <w:szCs w:val="20"/>
          <w:lang w:eastAsia="pt-BR"/>
        </w:rPr>
      </w:pPr>
      <w:r w:rsidRPr="00EB7272">
        <w:rPr>
          <w:rFonts w:cs="Arial"/>
          <w:sz w:val="20"/>
          <w:szCs w:val="20"/>
          <w:lang w:eastAsia="pt-BR"/>
        </w:rPr>
        <w:t xml:space="preserve">II. Para Charles Darwin, o repolho, a couve de bruxelas, a couve-flor seriam exemplos de seleção artificial. </w:t>
      </w:r>
    </w:p>
    <w:p w:rsidR="00B8786B" w:rsidRPr="00EB7272" w:rsidRDefault="00B8786B" w:rsidP="00B8786B">
      <w:pPr>
        <w:widowControl w:val="0"/>
        <w:autoSpaceDE w:val="0"/>
        <w:autoSpaceDN w:val="0"/>
        <w:adjustRightInd w:val="0"/>
        <w:spacing w:after="0" w:line="240" w:lineRule="auto"/>
        <w:ind w:left="284" w:hanging="284"/>
        <w:rPr>
          <w:rFonts w:cs="Arial"/>
          <w:sz w:val="20"/>
          <w:szCs w:val="20"/>
          <w:lang w:eastAsia="pt-BR"/>
        </w:rPr>
      </w:pPr>
      <w:r w:rsidRPr="00EB7272">
        <w:rPr>
          <w:rFonts w:cs="Arial"/>
          <w:sz w:val="20"/>
          <w:szCs w:val="20"/>
          <w:lang w:eastAsia="pt-BR"/>
        </w:rPr>
        <w:t xml:space="preserve">III. Pela figura é possível observar que, a partir de determinadas partes da mostarda selvagem, pela manipulação gênica, são obtidas novas variedades da planta. </w:t>
      </w:r>
    </w:p>
    <w:p w:rsidR="00B8786B" w:rsidRPr="00EB7272" w:rsidRDefault="00B8786B" w:rsidP="00B8786B">
      <w:pPr>
        <w:widowControl w:val="0"/>
        <w:autoSpaceDE w:val="0"/>
        <w:autoSpaceDN w:val="0"/>
        <w:adjustRightInd w:val="0"/>
        <w:spacing w:after="0" w:line="240" w:lineRule="auto"/>
        <w:ind w:left="284" w:hanging="284"/>
        <w:rPr>
          <w:rFonts w:cs="Arial"/>
          <w:sz w:val="20"/>
          <w:szCs w:val="20"/>
          <w:lang w:eastAsia="pt-BR"/>
        </w:rPr>
      </w:pPr>
      <w:r w:rsidRPr="00EB7272">
        <w:rPr>
          <w:rFonts w:cs="Arial"/>
          <w:sz w:val="20"/>
          <w:szCs w:val="20"/>
          <w:lang w:eastAsia="pt-BR"/>
        </w:rPr>
        <w:t xml:space="preserve">IV. Pelo melhoramento genético é que são produzidas estas novas variedades de plantas. </w:t>
      </w:r>
    </w:p>
    <w:p w:rsidR="00B8786B" w:rsidRPr="00EB7272" w:rsidRDefault="00B8786B" w:rsidP="00B8786B">
      <w:pPr>
        <w:widowControl w:val="0"/>
        <w:autoSpaceDE w:val="0"/>
        <w:autoSpaceDN w:val="0"/>
        <w:adjustRightInd w:val="0"/>
        <w:spacing w:after="0" w:line="240" w:lineRule="auto"/>
        <w:ind w:left="284" w:hanging="284"/>
        <w:rPr>
          <w:rFonts w:cs="Arial"/>
          <w:sz w:val="20"/>
          <w:szCs w:val="20"/>
          <w:lang w:eastAsia="pt-BR"/>
        </w:rPr>
      </w:pPr>
      <w:r w:rsidRPr="00EB7272">
        <w:rPr>
          <w:rFonts w:cs="Arial"/>
          <w:sz w:val="20"/>
          <w:szCs w:val="20"/>
          <w:lang w:eastAsia="pt-BR"/>
        </w:rPr>
        <w:t xml:space="preserve">V. Para Gregor Mendel estas variantes seriam um exemplo de como, pelos processos de hibridização, são obtidas novas espécies. </w:t>
      </w:r>
    </w:p>
    <w:p w:rsidR="00B8786B" w:rsidRPr="00EB7272" w:rsidRDefault="00B8786B" w:rsidP="00B8786B">
      <w:pPr>
        <w:widowControl w:val="0"/>
        <w:autoSpaceDE w:val="0"/>
        <w:autoSpaceDN w:val="0"/>
        <w:adjustRightInd w:val="0"/>
        <w:spacing w:after="0" w:line="240" w:lineRule="auto"/>
        <w:rPr>
          <w:rFonts w:cs="Arial"/>
          <w:sz w:val="20"/>
          <w:szCs w:val="20"/>
          <w:lang w:eastAsia="pt-BR"/>
        </w:rPr>
      </w:pPr>
    </w:p>
    <w:p w:rsidR="00000000" w:rsidRDefault="00B8786B" w:rsidP="00B8786B">
      <w:pPr>
        <w:widowControl w:val="0"/>
        <w:autoSpaceDE w:val="0"/>
        <w:autoSpaceDN w:val="0"/>
        <w:adjustRightInd w:val="0"/>
        <w:spacing w:after="0" w:line="240" w:lineRule="auto"/>
        <w:rPr>
          <w:lang w:eastAsia="pt-BR"/>
        </w:rPr>
      </w:pPr>
      <w:r w:rsidRPr="00EB7272">
        <w:rPr>
          <w:rFonts w:cs="Arial"/>
          <w:sz w:val="20"/>
          <w:szCs w:val="20"/>
          <w:lang w:eastAsia="pt-BR"/>
        </w:rPr>
        <w:t xml:space="preserve">Assinale a alternativa </w:t>
      </w:r>
      <w:r w:rsidRPr="00EB7272">
        <w:rPr>
          <w:rFonts w:cs="Arial"/>
          <w:b/>
          <w:bCs/>
          <w:sz w:val="20"/>
          <w:szCs w:val="20"/>
          <w:lang w:eastAsia="pt-BR"/>
        </w:rPr>
        <w:t>correta</w:t>
      </w:r>
      <w:r w:rsidRPr="00EB7272">
        <w:rPr>
          <w:rFonts w:cs="Arial"/>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A4316E" w:rsidRPr="007F12DE">
        <w:rPr>
          <w:rFonts w:cs="Arial"/>
          <w:sz w:val="20"/>
          <w:szCs w:val="20"/>
          <w:lang w:eastAsia="pt-BR"/>
        </w:rPr>
        <w:t>Somente as afirmativas I e III são verdadeiras.</w:t>
      </w:r>
      <w:r w:rsidR="00474B44" w:rsidRPr="007F12DE">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C50A8E" w:rsidRPr="004B22C0">
        <w:rPr>
          <w:rFonts w:cs="Arial"/>
          <w:sz w:val="20"/>
          <w:szCs w:val="20"/>
          <w:lang w:eastAsia="pt-BR"/>
        </w:rPr>
        <w:t xml:space="preserve">Somente as afirmativas I, III e IV são verdadeiras.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DB4C59" w:rsidRPr="00EA1FBC">
        <w:rPr>
          <w:rFonts w:cs="Arial"/>
          <w:sz w:val="20"/>
          <w:szCs w:val="20"/>
          <w:lang w:eastAsia="pt-BR"/>
        </w:rPr>
        <w:t xml:space="preserve">Somente as afirmativas II e IV são verdadeiras.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2E63C3" w:rsidRPr="00645528">
        <w:rPr>
          <w:rFonts w:cs="Arial"/>
          <w:sz w:val="20"/>
          <w:szCs w:val="20"/>
          <w:lang w:eastAsia="pt-BR"/>
        </w:rPr>
        <w:t xml:space="preserve">Somente as afirmativas II e V são verdadeira.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5C1124" w:rsidRPr="002F3042">
        <w:rPr>
          <w:rFonts w:cs="Arial"/>
          <w:sz w:val="20"/>
          <w:szCs w:val="20"/>
          <w:lang w:eastAsia="pt-BR"/>
        </w:rPr>
        <w:t>Somente as afirmativa I e V são verdadeiras.</w:t>
      </w:r>
      <w:r w:rsidR="00474B44" w:rsidRPr="002F3042">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b/>
          <w:sz w:val="24"/>
          <w:szCs w:val="24"/>
          <w:lang w:val="en-US" w:eastAsia="zh-CN"/>
        </w:rPr>
      </w:pPr>
      <w:r>
        <w:rPr>
          <w:b/>
          <w:sz w:val="24"/>
          <w:szCs w:val="24"/>
          <w:lang w:val="en-US" w:eastAsia="zh-CN"/>
        </w:rPr>
        <w:t>Resposta:</w:t>
      </w:r>
    </w:p>
    <w:p w:rsidR="00000000" w:rsidRDefault="00D201F0" w:rsidP="00335AEC">
      <w:pPr>
        <w:spacing w:after="0" w:line="240" w:lineRule="auto"/>
        <w:ind w:left="227" w:hanging="227"/>
        <w:rPr>
          <w:b/>
          <w:sz w:val="24"/>
          <w:szCs w:val="24"/>
          <w:lang w:val="en-US" w:eastAsia="zh-CN"/>
        </w:rPr>
      </w:pPr>
    </w:p>
    <w:p w:rsidR="00474B44" w:rsidRPr="002F1B9D" w:rsidRDefault="00F502E1">
      <w:pPr>
        <w:widowControl w:val="0"/>
        <w:autoSpaceDE w:val="0"/>
        <w:autoSpaceDN w:val="0"/>
        <w:adjustRightInd w:val="0"/>
        <w:spacing w:after="0" w:line="240" w:lineRule="auto"/>
        <w:rPr>
          <w:rFonts w:cs="Arial"/>
          <w:sz w:val="20"/>
          <w:szCs w:val="20"/>
          <w:lang w:eastAsia="pt-BR"/>
        </w:rPr>
      </w:pPr>
      <w:r w:rsidRPr="002F1B9D">
        <w:rPr>
          <w:rFonts w:cs="Arial"/>
          <w:sz w:val="20"/>
          <w:szCs w:val="20"/>
          <w:lang w:eastAsia="pt-BR"/>
        </w:rPr>
        <w:t>[C]</w:t>
      </w:r>
    </w:p>
    <w:p w:rsidR="00E05A02" w:rsidRPr="002F1B9D" w:rsidRDefault="00E05A02">
      <w:pPr>
        <w:widowControl w:val="0"/>
        <w:autoSpaceDE w:val="0"/>
        <w:autoSpaceDN w:val="0"/>
        <w:adjustRightInd w:val="0"/>
        <w:spacing w:after="0" w:line="240" w:lineRule="auto"/>
        <w:rPr>
          <w:rFonts w:cs="Arial"/>
          <w:sz w:val="20"/>
          <w:szCs w:val="20"/>
          <w:lang w:eastAsia="pt-BR"/>
        </w:rPr>
      </w:pPr>
    </w:p>
    <w:p w:rsidR="00E05A02" w:rsidRPr="002F1B9D" w:rsidRDefault="00E05A02" w:rsidP="00E05A02">
      <w:pPr>
        <w:widowControl w:val="0"/>
        <w:autoSpaceDE w:val="0"/>
        <w:autoSpaceDN w:val="0"/>
        <w:adjustRightInd w:val="0"/>
        <w:spacing w:after="0" w:line="240" w:lineRule="auto"/>
        <w:ind w:left="227" w:hanging="227"/>
        <w:rPr>
          <w:rFonts w:cs="Arial"/>
          <w:sz w:val="20"/>
          <w:szCs w:val="20"/>
          <w:lang w:eastAsia="pt-BR"/>
        </w:rPr>
      </w:pPr>
      <w:r w:rsidRPr="002F1B9D">
        <w:rPr>
          <w:rFonts w:cs="Arial"/>
          <w:sz w:val="20"/>
          <w:szCs w:val="20"/>
          <w:lang w:eastAsia="pt-BR"/>
        </w:rPr>
        <w:t>[I] Incorreta: As novas variedades de plantas não são transgênicas.</w:t>
      </w:r>
    </w:p>
    <w:p w:rsidR="00E05A02" w:rsidRPr="002F1B9D" w:rsidRDefault="00E05A02" w:rsidP="00E05A02">
      <w:pPr>
        <w:widowControl w:val="0"/>
        <w:autoSpaceDE w:val="0"/>
        <w:autoSpaceDN w:val="0"/>
        <w:adjustRightInd w:val="0"/>
        <w:spacing w:after="0" w:line="240" w:lineRule="auto"/>
        <w:ind w:left="284" w:hanging="284"/>
        <w:rPr>
          <w:rFonts w:cs="Arial"/>
          <w:sz w:val="20"/>
          <w:szCs w:val="20"/>
          <w:lang w:eastAsia="pt-BR"/>
        </w:rPr>
      </w:pPr>
      <w:r w:rsidRPr="002F1B9D">
        <w:rPr>
          <w:rFonts w:cs="Arial"/>
          <w:sz w:val="20"/>
          <w:szCs w:val="20"/>
          <w:lang w:eastAsia="pt-BR"/>
        </w:rPr>
        <w:t>[II] Incorreta: Não houve manipulação gênica na obtenção das novas plantas.</w:t>
      </w:r>
    </w:p>
    <w:p w:rsidR="00000000" w:rsidRDefault="00E05A02" w:rsidP="00E05A02">
      <w:pPr>
        <w:widowControl w:val="0"/>
        <w:autoSpaceDE w:val="0"/>
        <w:autoSpaceDN w:val="0"/>
        <w:adjustRightInd w:val="0"/>
        <w:spacing w:after="0" w:line="240" w:lineRule="auto"/>
        <w:ind w:left="284" w:hanging="284"/>
        <w:rPr>
          <w:lang w:eastAsia="pt-BR"/>
        </w:rPr>
      </w:pPr>
      <w:r w:rsidRPr="002F1B9D">
        <w:rPr>
          <w:rFonts w:cs="Arial"/>
          <w:sz w:val="20"/>
          <w:szCs w:val="20"/>
          <w:lang w:eastAsia="pt-BR"/>
        </w:rPr>
        <w:t xml:space="preserve">[V] Incorreta: Gregor Mendel nunca propôs que a hibridização poderia produzir novas espécies de plantas. </w:t>
      </w:r>
    </w:p>
    <w:p w:rsidR="00000000" w:rsidRDefault="00D201F0" w:rsidP="00E05A02">
      <w:pPr>
        <w:widowControl w:val="0"/>
        <w:autoSpaceDE w:val="0"/>
        <w:autoSpaceDN w:val="0"/>
        <w:adjustRightInd w:val="0"/>
        <w:spacing w:after="0" w:line="240" w:lineRule="auto"/>
        <w:ind w:left="284" w:hanging="284"/>
        <w:rPr>
          <w:lang w:eastAsia="pt-BR"/>
        </w:rPr>
      </w:pPr>
    </w:p>
    <w:p w:rsidR="00000000" w:rsidRDefault="00D201F0" w:rsidP="00E05A02">
      <w:pPr>
        <w:widowControl w:val="0"/>
        <w:autoSpaceDE w:val="0"/>
        <w:autoSpaceDN w:val="0"/>
        <w:adjustRightInd w:val="0"/>
        <w:spacing w:after="0" w:line="240" w:lineRule="auto"/>
        <w:ind w:left="284" w:hanging="284"/>
        <w:rPr>
          <w:lang w:eastAsia="pt-BR"/>
        </w:rPr>
      </w:pPr>
    </w:p>
    <w:p w:rsidR="00000000" w:rsidRDefault="00D201F0" w:rsidP="00E05A02">
      <w:pPr>
        <w:widowControl w:val="0"/>
        <w:autoSpaceDE w:val="0"/>
        <w:autoSpaceDN w:val="0"/>
        <w:adjustRightInd w:val="0"/>
        <w:spacing w:after="0" w:line="240" w:lineRule="auto"/>
        <w:ind w:left="284" w:hanging="284"/>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592A75" w:rsidRDefault="000D1869">
      <w:pPr>
        <w:widowControl w:val="0"/>
        <w:autoSpaceDE w:val="0"/>
        <w:autoSpaceDN w:val="0"/>
        <w:adjustRightInd w:val="0"/>
        <w:spacing w:after="0" w:line="240" w:lineRule="auto"/>
        <w:rPr>
          <w:rFonts w:cs="Arial"/>
          <w:sz w:val="20"/>
          <w:szCs w:val="20"/>
          <w:lang w:eastAsia="pt-BR"/>
        </w:rPr>
      </w:pPr>
      <w:r w:rsidRPr="00B0193F">
        <w:rPr>
          <w:rFonts w:cs="Arial"/>
          <w:sz w:val="20"/>
          <w:szCs w:val="20"/>
          <w:lang w:eastAsia="zh-CN"/>
        </w:rPr>
        <w:t>27</w:t>
      </w:r>
      <w:r w:rsidRPr="00B0193F">
        <w:rPr>
          <w:rFonts w:cs="Arial"/>
          <w:b/>
          <w:sz w:val="20"/>
          <w:szCs w:val="20"/>
          <w:lang w:eastAsia="zh-CN"/>
        </w:rPr>
        <w:t>.</w:t>
      </w:r>
      <w:r w:rsidRPr="00B0193F">
        <w:rPr>
          <w:rFonts w:cs="Arial"/>
          <w:sz w:val="20"/>
          <w:szCs w:val="20"/>
          <w:lang w:eastAsia="zh-CN"/>
        </w:rPr>
        <w:t xml:space="preserve"> (Ufrgs)  </w:t>
      </w:r>
      <w:r w:rsidR="00290025" w:rsidRPr="00290025">
        <w:rPr>
          <w:rFonts w:cs="Arial"/>
          <w:sz w:val="20"/>
          <w:szCs w:val="20"/>
          <w:lang w:eastAsia="pt-BR"/>
        </w:rPr>
        <w:t>Observe a tira abaixo.</w:t>
      </w:r>
    </w:p>
    <w:p w:rsidR="00290025" w:rsidRDefault="00290025">
      <w:pPr>
        <w:widowControl w:val="0"/>
        <w:autoSpaceDE w:val="0"/>
        <w:autoSpaceDN w:val="0"/>
        <w:adjustRightInd w:val="0"/>
        <w:spacing w:after="0" w:line="240" w:lineRule="auto"/>
        <w:rPr>
          <w:rFonts w:cs="Arial"/>
          <w:sz w:val="20"/>
          <w:szCs w:val="20"/>
          <w:shd w:val="clear" w:color="auto" w:fill="FFFFFF"/>
          <w:lang w:eastAsia="pt-BR"/>
        </w:rPr>
      </w:pPr>
    </w:p>
    <w:p w:rsidR="00821F4D" w:rsidRDefault="00D201F0">
      <w:pPr>
        <w:widowControl w:val="0"/>
        <w:autoSpaceDE w:val="0"/>
        <w:autoSpaceDN w:val="0"/>
        <w:adjustRightInd w:val="0"/>
        <w:spacing w:after="0" w:line="240" w:lineRule="auto"/>
        <w:rPr>
          <w:rFonts w:cs="Arial"/>
          <w:sz w:val="20"/>
          <w:szCs w:val="20"/>
          <w:shd w:val="clear" w:color="auto" w:fill="FFFFFF"/>
          <w:lang w:eastAsia="pt-BR"/>
        </w:rPr>
      </w:pPr>
      <w:r>
        <w:rPr>
          <w:rFonts w:cs="Arial"/>
          <w:noProof/>
          <w:sz w:val="20"/>
          <w:szCs w:val="20"/>
          <w:shd w:val="clear" w:color="auto" w:fill="FFFFFF"/>
          <w:lang w:val="en-US"/>
        </w:rPr>
        <w:drawing>
          <wp:inline distT="0" distB="0" distL="0" distR="0">
            <wp:extent cx="5505450" cy="1962150"/>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505450" cy="1962150"/>
                    </a:xfrm>
                    <a:prstGeom prst="rect">
                      <a:avLst/>
                    </a:prstGeom>
                    <a:noFill/>
                    <a:ln>
                      <a:noFill/>
                    </a:ln>
                  </pic:spPr>
                </pic:pic>
              </a:graphicData>
            </a:graphic>
          </wp:inline>
        </w:drawing>
      </w:r>
    </w:p>
    <w:p w:rsidR="00821F4D" w:rsidRDefault="00821F4D">
      <w:pPr>
        <w:widowControl w:val="0"/>
        <w:autoSpaceDE w:val="0"/>
        <w:autoSpaceDN w:val="0"/>
        <w:adjustRightInd w:val="0"/>
        <w:spacing w:after="0" w:line="240" w:lineRule="auto"/>
        <w:rPr>
          <w:rFonts w:cs="Arial"/>
          <w:sz w:val="20"/>
          <w:szCs w:val="20"/>
          <w:lang w:eastAsia="pt-BR"/>
        </w:rPr>
      </w:pPr>
    </w:p>
    <w:p w:rsidR="002F24DD" w:rsidRDefault="00652521" w:rsidP="00652521">
      <w:pPr>
        <w:widowControl w:val="0"/>
        <w:autoSpaceDE w:val="0"/>
        <w:autoSpaceDN w:val="0"/>
        <w:adjustRightInd w:val="0"/>
        <w:spacing w:after="0" w:line="240" w:lineRule="auto"/>
        <w:rPr>
          <w:rFonts w:cs="Arial"/>
          <w:sz w:val="20"/>
          <w:szCs w:val="20"/>
          <w:lang w:eastAsia="pt-BR"/>
        </w:rPr>
      </w:pPr>
      <w:r w:rsidRPr="00652521">
        <w:rPr>
          <w:rFonts w:cs="Arial"/>
          <w:sz w:val="20"/>
          <w:szCs w:val="20"/>
          <w:lang w:eastAsia="pt-BR"/>
        </w:rPr>
        <w:t>Organismos transgênicos são aqueles que</w:t>
      </w:r>
      <w:r>
        <w:rPr>
          <w:rFonts w:cs="Arial"/>
          <w:sz w:val="20"/>
          <w:szCs w:val="20"/>
          <w:lang w:eastAsia="pt-BR"/>
        </w:rPr>
        <w:t xml:space="preserve"> </w:t>
      </w:r>
      <w:r w:rsidRPr="00652521">
        <w:rPr>
          <w:rFonts w:cs="Arial"/>
          <w:sz w:val="20"/>
          <w:szCs w:val="20"/>
          <w:lang w:eastAsia="pt-BR"/>
        </w:rPr>
        <w:t>receberam e incorporaram genes de outras</w:t>
      </w:r>
      <w:r>
        <w:rPr>
          <w:rFonts w:cs="Arial"/>
          <w:sz w:val="20"/>
          <w:szCs w:val="20"/>
          <w:lang w:eastAsia="pt-BR"/>
        </w:rPr>
        <w:t xml:space="preserve"> </w:t>
      </w:r>
      <w:r w:rsidRPr="00652521">
        <w:rPr>
          <w:rFonts w:cs="Arial"/>
          <w:sz w:val="20"/>
          <w:szCs w:val="20"/>
          <w:lang w:eastAsia="pt-BR"/>
        </w:rPr>
        <w:t>espécies. A aplicação da tecnologia do DNA</w:t>
      </w:r>
      <w:r>
        <w:rPr>
          <w:rFonts w:cs="Arial"/>
          <w:sz w:val="20"/>
          <w:szCs w:val="20"/>
          <w:lang w:eastAsia="pt-BR"/>
        </w:rPr>
        <w:t xml:space="preserve"> </w:t>
      </w:r>
      <w:r w:rsidRPr="00652521">
        <w:rPr>
          <w:rFonts w:cs="Arial"/>
          <w:sz w:val="20"/>
          <w:szCs w:val="20"/>
          <w:lang w:eastAsia="pt-BR"/>
        </w:rPr>
        <w:t>recombinante na produção de alimentos</w:t>
      </w:r>
      <w:r>
        <w:rPr>
          <w:rFonts w:cs="Arial"/>
          <w:sz w:val="20"/>
          <w:szCs w:val="20"/>
          <w:lang w:eastAsia="pt-BR"/>
        </w:rPr>
        <w:t xml:space="preserve"> </w:t>
      </w:r>
      <w:r w:rsidRPr="00652521">
        <w:rPr>
          <w:rFonts w:cs="Arial"/>
          <w:sz w:val="20"/>
          <w:szCs w:val="20"/>
          <w:lang w:eastAsia="pt-BR"/>
        </w:rPr>
        <w:t>apresenta várias vantagens, apesar de ser</w:t>
      </w:r>
      <w:r>
        <w:rPr>
          <w:rFonts w:cs="Arial"/>
          <w:sz w:val="20"/>
          <w:szCs w:val="20"/>
          <w:lang w:eastAsia="pt-BR"/>
        </w:rPr>
        <w:t xml:space="preserve"> </w:t>
      </w:r>
      <w:r w:rsidRPr="00652521">
        <w:rPr>
          <w:rFonts w:cs="Arial"/>
          <w:sz w:val="20"/>
          <w:szCs w:val="20"/>
          <w:lang w:eastAsia="pt-BR"/>
        </w:rPr>
        <w:t>vista com cautela pela população.</w:t>
      </w:r>
    </w:p>
    <w:p w:rsidR="002F24DD" w:rsidRDefault="002F24DD" w:rsidP="00652521">
      <w:pPr>
        <w:widowControl w:val="0"/>
        <w:autoSpaceDE w:val="0"/>
        <w:autoSpaceDN w:val="0"/>
        <w:adjustRightInd w:val="0"/>
        <w:spacing w:after="0" w:line="240" w:lineRule="auto"/>
        <w:rPr>
          <w:rFonts w:cs="Arial"/>
          <w:sz w:val="20"/>
          <w:szCs w:val="20"/>
          <w:lang w:eastAsia="pt-BR"/>
        </w:rPr>
      </w:pPr>
    </w:p>
    <w:p w:rsidR="00652521" w:rsidRPr="00652521" w:rsidRDefault="00652521" w:rsidP="00652521">
      <w:pPr>
        <w:widowControl w:val="0"/>
        <w:autoSpaceDE w:val="0"/>
        <w:autoSpaceDN w:val="0"/>
        <w:adjustRightInd w:val="0"/>
        <w:spacing w:after="0" w:line="240" w:lineRule="auto"/>
        <w:rPr>
          <w:rFonts w:cs="Arial"/>
          <w:sz w:val="20"/>
          <w:szCs w:val="20"/>
          <w:lang w:eastAsia="pt-BR"/>
        </w:rPr>
      </w:pPr>
      <w:r w:rsidRPr="00652521">
        <w:rPr>
          <w:rFonts w:cs="Arial"/>
          <w:sz w:val="20"/>
          <w:szCs w:val="20"/>
          <w:lang w:eastAsia="pt-BR"/>
        </w:rPr>
        <w:t xml:space="preserve">Assinale com </w:t>
      </w:r>
      <w:r w:rsidRPr="00652521">
        <w:rPr>
          <w:rFonts w:cs="Arial"/>
          <w:b/>
          <w:sz w:val="20"/>
          <w:szCs w:val="20"/>
          <w:lang w:eastAsia="pt-BR"/>
        </w:rPr>
        <w:t>V</w:t>
      </w:r>
      <w:r w:rsidRPr="00652521">
        <w:rPr>
          <w:rFonts w:cs="Arial"/>
          <w:sz w:val="20"/>
          <w:szCs w:val="20"/>
          <w:lang w:eastAsia="pt-BR"/>
        </w:rPr>
        <w:t xml:space="preserve"> (verdadeiro) ou </w:t>
      </w:r>
      <w:r w:rsidRPr="00652521">
        <w:rPr>
          <w:rFonts w:cs="Arial"/>
          <w:b/>
          <w:sz w:val="20"/>
          <w:szCs w:val="20"/>
          <w:lang w:eastAsia="pt-BR"/>
        </w:rPr>
        <w:t>F</w:t>
      </w:r>
      <w:r w:rsidRPr="00652521">
        <w:rPr>
          <w:rFonts w:cs="Arial"/>
          <w:sz w:val="20"/>
          <w:szCs w:val="20"/>
          <w:lang w:eastAsia="pt-BR"/>
        </w:rPr>
        <w:t xml:space="preserve"> (falso) as</w:t>
      </w:r>
      <w:r>
        <w:rPr>
          <w:rFonts w:cs="Arial"/>
          <w:sz w:val="20"/>
          <w:szCs w:val="20"/>
          <w:lang w:eastAsia="pt-BR"/>
        </w:rPr>
        <w:t xml:space="preserve"> </w:t>
      </w:r>
      <w:r w:rsidRPr="00652521">
        <w:rPr>
          <w:rFonts w:cs="Arial"/>
          <w:sz w:val="20"/>
          <w:szCs w:val="20"/>
          <w:lang w:eastAsia="pt-BR"/>
        </w:rPr>
        <w:t>afirmações abaixo, referentes aos aspectos</w:t>
      </w:r>
      <w:r>
        <w:rPr>
          <w:rFonts w:cs="Arial"/>
          <w:sz w:val="20"/>
          <w:szCs w:val="20"/>
          <w:lang w:eastAsia="pt-BR"/>
        </w:rPr>
        <w:t xml:space="preserve"> </w:t>
      </w:r>
      <w:r w:rsidRPr="00652521">
        <w:rPr>
          <w:rFonts w:cs="Arial"/>
          <w:sz w:val="20"/>
          <w:szCs w:val="20"/>
          <w:lang w:eastAsia="pt-BR"/>
        </w:rPr>
        <w:t>moleculares envolvidos no desenvolvimento</w:t>
      </w:r>
      <w:r>
        <w:rPr>
          <w:rFonts w:cs="Arial"/>
          <w:sz w:val="20"/>
          <w:szCs w:val="20"/>
          <w:lang w:eastAsia="pt-BR"/>
        </w:rPr>
        <w:t xml:space="preserve"> </w:t>
      </w:r>
      <w:r w:rsidRPr="00652521">
        <w:rPr>
          <w:rFonts w:cs="Arial"/>
          <w:sz w:val="20"/>
          <w:szCs w:val="20"/>
          <w:lang w:eastAsia="pt-BR"/>
        </w:rPr>
        <w:t>de transgênicos.</w:t>
      </w:r>
    </w:p>
    <w:p w:rsidR="00652521" w:rsidRDefault="00652521" w:rsidP="00652521">
      <w:pPr>
        <w:widowControl w:val="0"/>
        <w:autoSpaceDE w:val="0"/>
        <w:autoSpaceDN w:val="0"/>
        <w:adjustRightInd w:val="0"/>
        <w:spacing w:after="0" w:line="240" w:lineRule="auto"/>
        <w:rPr>
          <w:rFonts w:cs="Arial"/>
          <w:sz w:val="20"/>
          <w:szCs w:val="20"/>
          <w:lang w:eastAsia="pt-BR"/>
        </w:rPr>
      </w:pPr>
    </w:p>
    <w:p w:rsidR="00652521" w:rsidRPr="00652521" w:rsidRDefault="00652521" w:rsidP="00652521">
      <w:pPr>
        <w:widowControl w:val="0"/>
        <w:autoSpaceDE w:val="0"/>
        <w:autoSpaceDN w:val="0"/>
        <w:adjustRightInd w:val="0"/>
        <w:spacing w:after="0" w:line="240" w:lineRule="auto"/>
        <w:ind w:left="510" w:hanging="510"/>
        <w:rPr>
          <w:rFonts w:cs="Arial"/>
          <w:sz w:val="20"/>
          <w:szCs w:val="20"/>
          <w:lang w:eastAsia="pt-BR"/>
        </w:rPr>
      </w:pPr>
      <w:r w:rsidRPr="00652521">
        <w:rPr>
          <w:rFonts w:cs="Arial"/>
          <w:sz w:val="20"/>
          <w:szCs w:val="20"/>
          <w:lang w:eastAsia="pt-BR"/>
        </w:rPr>
        <w:t>(</w:t>
      </w:r>
      <w:r>
        <w:rPr>
          <w:rFonts w:cs="Arial"/>
          <w:sz w:val="20"/>
          <w:szCs w:val="20"/>
          <w:lang w:eastAsia="pt-BR"/>
        </w:rPr>
        <w:t xml:space="preserve">    </w:t>
      </w:r>
      <w:r w:rsidRPr="00652521">
        <w:rPr>
          <w:rFonts w:cs="Arial"/>
          <w:sz w:val="20"/>
          <w:szCs w:val="20"/>
          <w:lang w:eastAsia="pt-BR"/>
        </w:rPr>
        <w:t xml:space="preserve"> ) Os vírus podem ser usados como vetores</w:t>
      </w:r>
      <w:r>
        <w:rPr>
          <w:rFonts w:cs="Arial"/>
          <w:sz w:val="20"/>
          <w:szCs w:val="20"/>
          <w:lang w:eastAsia="pt-BR"/>
        </w:rPr>
        <w:t xml:space="preserve"> </w:t>
      </w:r>
      <w:r w:rsidRPr="00652521">
        <w:rPr>
          <w:rFonts w:cs="Arial"/>
          <w:sz w:val="20"/>
          <w:szCs w:val="20"/>
          <w:lang w:eastAsia="pt-BR"/>
        </w:rPr>
        <w:t>para DNA de eucariontes.</w:t>
      </w:r>
    </w:p>
    <w:p w:rsidR="00652521" w:rsidRPr="00652521" w:rsidRDefault="00652521" w:rsidP="00652521">
      <w:pPr>
        <w:widowControl w:val="0"/>
        <w:autoSpaceDE w:val="0"/>
        <w:autoSpaceDN w:val="0"/>
        <w:adjustRightInd w:val="0"/>
        <w:spacing w:after="0" w:line="240" w:lineRule="auto"/>
        <w:ind w:left="510" w:hanging="510"/>
        <w:rPr>
          <w:rFonts w:cs="Arial"/>
          <w:sz w:val="20"/>
          <w:szCs w:val="20"/>
          <w:lang w:eastAsia="pt-BR"/>
        </w:rPr>
      </w:pPr>
      <w:r w:rsidRPr="00652521">
        <w:rPr>
          <w:rFonts w:cs="Arial"/>
          <w:sz w:val="20"/>
          <w:szCs w:val="20"/>
          <w:lang w:eastAsia="pt-BR"/>
        </w:rPr>
        <w:t>(</w:t>
      </w:r>
      <w:r>
        <w:rPr>
          <w:rFonts w:cs="Arial"/>
          <w:sz w:val="20"/>
          <w:szCs w:val="20"/>
          <w:lang w:eastAsia="pt-BR"/>
        </w:rPr>
        <w:t xml:space="preserve">    </w:t>
      </w:r>
      <w:r w:rsidRPr="00652521">
        <w:rPr>
          <w:rFonts w:cs="Arial"/>
          <w:sz w:val="20"/>
          <w:szCs w:val="20"/>
          <w:lang w:eastAsia="pt-BR"/>
        </w:rPr>
        <w:t xml:space="preserve"> ) Os plasmídios são bons vetores por</w:t>
      </w:r>
      <w:r>
        <w:rPr>
          <w:rFonts w:cs="Arial"/>
          <w:sz w:val="20"/>
          <w:szCs w:val="20"/>
          <w:lang w:eastAsia="pt-BR"/>
        </w:rPr>
        <w:t xml:space="preserve"> </w:t>
      </w:r>
      <w:r w:rsidRPr="00652521">
        <w:rPr>
          <w:rFonts w:cs="Arial"/>
          <w:sz w:val="20"/>
          <w:szCs w:val="20"/>
          <w:lang w:eastAsia="pt-BR"/>
        </w:rPr>
        <w:t>apresentarem replicação dependente da</w:t>
      </w:r>
      <w:r>
        <w:rPr>
          <w:rFonts w:cs="Arial"/>
          <w:sz w:val="20"/>
          <w:szCs w:val="20"/>
          <w:lang w:eastAsia="pt-BR"/>
        </w:rPr>
        <w:t xml:space="preserve"> </w:t>
      </w:r>
      <w:r w:rsidRPr="00652521">
        <w:rPr>
          <w:rFonts w:cs="Arial"/>
          <w:sz w:val="20"/>
          <w:szCs w:val="20"/>
          <w:lang w:eastAsia="pt-BR"/>
        </w:rPr>
        <w:t>replicação bacteriana.</w:t>
      </w:r>
    </w:p>
    <w:p w:rsidR="00652521" w:rsidRPr="00652521" w:rsidRDefault="00652521" w:rsidP="00652521">
      <w:pPr>
        <w:widowControl w:val="0"/>
        <w:autoSpaceDE w:val="0"/>
        <w:autoSpaceDN w:val="0"/>
        <w:adjustRightInd w:val="0"/>
        <w:spacing w:after="0" w:line="240" w:lineRule="auto"/>
        <w:ind w:left="510" w:hanging="510"/>
        <w:rPr>
          <w:rFonts w:cs="Arial"/>
          <w:sz w:val="20"/>
          <w:szCs w:val="20"/>
          <w:lang w:eastAsia="pt-BR"/>
        </w:rPr>
      </w:pPr>
      <w:r w:rsidRPr="00652521">
        <w:rPr>
          <w:rFonts w:cs="Arial"/>
          <w:sz w:val="20"/>
          <w:szCs w:val="20"/>
          <w:lang w:eastAsia="pt-BR"/>
        </w:rPr>
        <w:t>(</w:t>
      </w:r>
      <w:r>
        <w:rPr>
          <w:rFonts w:cs="Arial"/>
          <w:sz w:val="20"/>
          <w:szCs w:val="20"/>
          <w:lang w:eastAsia="pt-BR"/>
        </w:rPr>
        <w:t xml:space="preserve">    </w:t>
      </w:r>
      <w:r w:rsidRPr="00652521">
        <w:rPr>
          <w:rFonts w:cs="Arial"/>
          <w:sz w:val="20"/>
          <w:szCs w:val="20"/>
          <w:lang w:eastAsia="pt-BR"/>
        </w:rPr>
        <w:t xml:space="preserve"> ) As enzimas de restrição cortam o DNA em</w:t>
      </w:r>
      <w:r>
        <w:rPr>
          <w:rFonts w:cs="Arial"/>
          <w:sz w:val="20"/>
          <w:szCs w:val="20"/>
          <w:lang w:eastAsia="pt-BR"/>
        </w:rPr>
        <w:t xml:space="preserve"> </w:t>
      </w:r>
      <w:r w:rsidRPr="00652521">
        <w:rPr>
          <w:rFonts w:cs="Arial"/>
          <w:sz w:val="20"/>
          <w:szCs w:val="20"/>
          <w:lang w:eastAsia="pt-BR"/>
        </w:rPr>
        <w:t>uma sequência de bases específica,</w:t>
      </w:r>
      <w:r>
        <w:rPr>
          <w:rFonts w:cs="Arial"/>
          <w:sz w:val="20"/>
          <w:szCs w:val="20"/>
          <w:lang w:eastAsia="pt-BR"/>
        </w:rPr>
        <w:t xml:space="preserve"> </w:t>
      </w:r>
      <w:r w:rsidRPr="00652521">
        <w:rPr>
          <w:rFonts w:cs="Arial"/>
          <w:sz w:val="20"/>
          <w:szCs w:val="20"/>
          <w:lang w:eastAsia="pt-BR"/>
        </w:rPr>
        <w:t>chamada de sítio de restrição.</w:t>
      </w:r>
    </w:p>
    <w:p w:rsidR="00652521" w:rsidRPr="00652521" w:rsidRDefault="00652521" w:rsidP="00652521">
      <w:pPr>
        <w:widowControl w:val="0"/>
        <w:autoSpaceDE w:val="0"/>
        <w:autoSpaceDN w:val="0"/>
        <w:adjustRightInd w:val="0"/>
        <w:spacing w:after="0" w:line="240" w:lineRule="auto"/>
        <w:ind w:left="510" w:hanging="510"/>
        <w:rPr>
          <w:rFonts w:cs="Arial"/>
          <w:sz w:val="20"/>
          <w:szCs w:val="20"/>
          <w:lang w:eastAsia="pt-BR"/>
        </w:rPr>
      </w:pPr>
      <w:r w:rsidRPr="00652521">
        <w:rPr>
          <w:rFonts w:cs="Arial"/>
          <w:sz w:val="20"/>
          <w:szCs w:val="20"/>
          <w:lang w:eastAsia="pt-BR"/>
        </w:rPr>
        <w:t>(</w:t>
      </w:r>
      <w:r>
        <w:rPr>
          <w:rFonts w:cs="Arial"/>
          <w:sz w:val="20"/>
          <w:szCs w:val="20"/>
          <w:lang w:eastAsia="pt-BR"/>
        </w:rPr>
        <w:t xml:space="preserve">    </w:t>
      </w:r>
      <w:r w:rsidRPr="00652521">
        <w:rPr>
          <w:rFonts w:cs="Arial"/>
          <w:sz w:val="20"/>
          <w:szCs w:val="20"/>
          <w:lang w:eastAsia="pt-BR"/>
        </w:rPr>
        <w:t xml:space="preserve"> ) As bactérias são utilizadas para expressar</w:t>
      </w:r>
      <w:r>
        <w:rPr>
          <w:rFonts w:cs="Arial"/>
          <w:sz w:val="20"/>
          <w:szCs w:val="20"/>
          <w:lang w:eastAsia="pt-BR"/>
        </w:rPr>
        <w:t xml:space="preserve"> </w:t>
      </w:r>
      <w:r w:rsidRPr="00652521">
        <w:rPr>
          <w:rFonts w:cs="Arial"/>
          <w:sz w:val="20"/>
          <w:szCs w:val="20"/>
          <w:lang w:eastAsia="pt-BR"/>
        </w:rPr>
        <w:t>os genes humanos, por apresentarem os</w:t>
      </w:r>
      <w:r>
        <w:rPr>
          <w:rFonts w:cs="Arial"/>
          <w:sz w:val="20"/>
          <w:szCs w:val="20"/>
          <w:lang w:eastAsia="pt-BR"/>
        </w:rPr>
        <w:t xml:space="preserve"> </w:t>
      </w:r>
      <w:r w:rsidRPr="00652521">
        <w:rPr>
          <w:rFonts w:cs="Arial"/>
          <w:sz w:val="20"/>
          <w:szCs w:val="20"/>
          <w:lang w:eastAsia="pt-BR"/>
        </w:rPr>
        <w:t>mesmos íntrons de um gene eucariótico.</w:t>
      </w:r>
    </w:p>
    <w:p w:rsidR="00652521" w:rsidRDefault="00652521" w:rsidP="00652521">
      <w:pPr>
        <w:widowControl w:val="0"/>
        <w:autoSpaceDE w:val="0"/>
        <w:autoSpaceDN w:val="0"/>
        <w:adjustRightInd w:val="0"/>
        <w:spacing w:after="0" w:line="240" w:lineRule="auto"/>
        <w:rPr>
          <w:rFonts w:cs="Arial"/>
          <w:sz w:val="20"/>
          <w:szCs w:val="20"/>
          <w:lang w:eastAsia="pt-BR"/>
        </w:rPr>
      </w:pPr>
    </w:p>
    <w:p w:rsidR="00000000" w:rsidRDefault="00652521" w:rsidP="00652521">
      <w:pPr>
        <w:widowControl w:val="0"/>
        <w:autoSpaceDE w:val="0"/>
        <w:autoSpaceDN w:val="0"/>
        <w:adjustRightInd w:val="0"/>
        <w:spacing w:after="0" w:line="240" w:lineRule="auto"/>
        <w:rPr>
          <w:lang w:eastAsia="pt-BR"/>
        </w:rPr>
      </w:pPr>
      <w:r w:rsidRPr="00652521">
        <w:rPr>
          <w:rFonts w:cs="Arial"/>
          <w:sz w:val="20"/>
          <w:szCs w:val="20"/>
          <w:lang w:eastAsia="pt-BR"/>
        </w:rPr>
        <w:t>A sequência correta de preenchimento dos</w:t>
      </w:r>
      <w:r>
        <w:rPr>
          <w:rFonts w:cs="Arial"/>
          <w:sz w:val="20"/>
          <w:szCs w:val="20"/>
          <w:lang w:eastAsia="pt-BR"/>
        </w:rPr>
        <w:t xml:space="preserve"> </w:t>
      </w:r>
      <w:r w:rsidRPr="00652521">
        <w:rPr>
          <w:rFonts w:cs="Arial"/>
          <w:sz w:val="20"/>
          <w:szCs w:val="20"/>
          <w:lang w:eastAsia="pt-BR"/>
        </w:rPr>
        <w:t xml:space="preserve">parênteses, de cima para baixo, é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4E132B" w:rsidRPr="00652521">
        <w:rPr>
          <w:rFonts w:cs="Arial"/>
          <w:sz w:val="20"/>
          <w:szCs w:val="20"/>
          <w:lang w:val="en-US" w:eastAsia="pt-BR"/>
        </w:rPr>
        <w:t>V – F – V – F.</w:t>
      </w:r>
      <w:r w:rsidR="004E132B" w:rsidRPr="004E132B">
        <w:rPr>
          <w:szCs w:val="20"/>
          <w:lang w:eastAsia="pt-BR"/>
        </w:rPr>
        <w:t xml:space="preserve"> </w:t>
      </w:r>
      <w:r w:rsidR="00474B44" w:rsidRPr="004E132B">
        <w:rPr>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8D30B1" w:rsidRPr="00652521">
        <w:rPr>
          <w:rFonts w:cs="Arial"/>
          <w:sz w:val="20"/>
          <w:szCs w:val="20"/>
          <w:lang w:val="en-US" w:eastAsia="pt-BR"/>
        </w:rPr>
        <w:t>V – V – F – V.</w:t>
      </w:r>
      <w:r w:rsidR="00474B44" w:rsidRPr="008D30B1">
        <w:rPr>
          <w:rFonts w:cs="Arial"/>
          <w:sz w:val="20"/>
          <w:szCs w:val="20"/>
          <w:lang w:val="en-US"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A76106" w:rsidRPr="00652521">
        <w:rPr>
          <w:rFonts w:cs="Arial"/>
          <w:sz w:val="20"/>
          <w:szCs w:val="20"/>
          <w:lang w:val="en-US" w:eastAsia="pt-BR"/>
        </w:rPr>
        <w:t>F – V – V – F.</w:t>
      </w:r>
      <w:r w:rsidR="00474B44" w:rsidRPr="00A76106">
        <w:rPr>
          <w:rFonts w:cs="Arial"/>
          <w:sz w:val="20"/>
          <w:szCs w:val="20"/>
          <w:lang w:val="en-US"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7D37D3" w:rsidRPr="00652521">
        <w:rPr>
          <w:rFonts w:cs="Arial"/>
          <w:sz w:val="20"/>
          <w:szCs w:val="20"/>
          <w:lang w:val="en-US" w:eastAsia="pt-BR"/>
        </w:rPr>
        <w:t>F – F – V – V.</w:t>
      </w:r>
      <w:r w:rsidR="007D37D3" w:rsidRPr="007D37D3">
        <w:rPr>
          <w:szCs w:val="20"/>
          <w:lang w:eastAsia="pt-BR"/>
        </w:rPr>
        <w:t xml:space="preserve"> </w:t>
      </w:r>
      <w:r w:rsidR="00474B44" w:rsidRPr="007D37D3">
        <w:rPr>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570AC0" w:rsidRPr="00A76106">
        <w:rPr>
          <w:rFonts w:cs="Arial"/>
          <w:sz w:val="20"/>
          <w:szCs w:val="20"/>
          <w:lang w:val="en-US" w:eastAsia="pt-BR"/>
        </w:rPr>
        <w:t>V – F – F – V.</w:t>
      </w:r>
      <w:r w:rsidR="00570AC0" w:rsidRPr="00570AC0">
        <w:rPr>
          <w:szCs w:val="20"/>
          <w:lang w:eastAsia="pt-BR"/>
        </w:rPr>
        <w:t xml:space="preserve"> </w:t>
      </w:r>
      <w:r w:rsidR="00474B44" w:rsidRPr="00570AC0">
        <w:rPr>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b/>
          <w:sz w:val="24"/>
          <w:szCs w:val="24"/>
          <w:lang w:val="en-US" w:eastAsia="zh-CN"/>
        </w:rPr>
      </w:pPr>
      <w:r>
        <w:rPr>
          <w:b/>
          <w:sz w:val="24"/>
          <w:szCs w:val="24"/>
          <w:lang w:val="en-US" w:eastAsia="zh-CN"/>
        </w:rPr>
        <w:t>Resposta:</w:t>
      </w:r>
    </w:p>
    <w:p w:rsidR="00000000" w:rsidRDefault="00D201F0" w:rsidP="00335AEC">
      <w:pPr>
        <w:spacing w:after="0" w:line="240" w:lineRule="auto"/>
        <w:ind w:left="227" w:hanging="227"/>
        <w:rPr>
          <w:b/>
          <w:sz w:val="24"/>
          <w:szCs w:val="24"/>
          <w:lang w:val="en-US" w:eastAsia="zh-CN"/>
        </w:rPr>
      </w:pPr>
    </w:p>
    <w:p w:rsidR="00474B44" w:rsidRDefault="00DB6A7A" w:rsidP="00DB6A7A">
      <w:pPr>
        <w:widowControl w:val="0"/>
        <w:autoSpaceDE w:val="0"/>
        <w:autoSpaceDN w:val="0"/>
        <w:adjustRightInd w:val="0"/>
        <w:spacing w:after="0" w:line="240" w:lineRule="auto"/>
        <w:rPr>
          <w:rFonts w:cs="Arial"/>
          <w:sz w:val="20"/>
          <w:szCs w:val="20"/>
          <w:lang w:eastAsia="pt-BR"/>
        </w:rPr>
      </w:pPr>
      <w:r>
        <w:rPr>
          <w:rFonts w:cs="Arial"/>
          <w:sz w:val="20"/>
          <w:szCs w:val="20"/>
          <w:lang w:eastAsia="pt-BR"/>
        </w:rPr>
        <w:t>[A]</w:t>
      </w:r>
    </w:p>
    <w:p w:rsidR="00B92848" w:rsidRDefault="00B92848" w:rsidP="00DB6A7A">
      <w:pPr>
        <w:widowControl w:val="0"/>
        <w:autoSpaceDE w:val="0"/>
        <w:autoSpaceDN w:val="0"/>
        <w:adjustRightInd w:val="0"/>
        <w:spacing w:after="0" w:line="240" w:lineRule="auto"/>
        <w:rPr>
          <w:rFonts w:cs="Arial"/>
          <w:sz w:val="20"/>
          <w:szCs w:val="20"/>
          <w:lang w:eastAsia="pt-BR"/>
        </w:rPr>
      </w:pPr>
    </w:p>
    <w:p w:rsidR="00000000" w:rsidRDefault="00F70B52" w:rsidP="00DB6A7A">
      <w:pPr>
        <w:widowControl w:val="0"/>
        <w:autoSpaceDE w:val="0"/>
        <w:autoSpaceDN w:val="0"/>
        <w:adjustRightInd w:val="0"/>
        <w:spacing w:after="0" w:line="240" w:lineRule="auto"/>
        <w:rPr>
          <w:lang w:eastAsia="pt-BR"/>
        </w:rPr>
      </w:pPr>
      <w:r>
        <w:rPr>
          <w:rFonts w:cs="Arial"/>
          <w:sz w:val="20"/>
          <w:szCs w:val="20"/>
          <w:lang w:eastAsia="pt-BR"/>
        </w:rPr>
        <w:t>São afirmativas falsas a segunda, pois o</w:t>
      </w:r>
      <w:r w:rsidR="00B92848">
        <w:rPr>
          <w:rFonts w:cs="Arial"/>
          <w:sz w:val="20"/>
          <w:szCs w:val="20"/>
          <w:lang w:eastAsia="pt-BR"/>
        </w:rPr>
        <w:t xml:space="preserve">s plasmídios bacterianos são bons vetores de genes por apresentarem replicação </w:t>
      </w:r>
      <w:r w:rsidR="00B92848" w:rsidRPr="00F70B52">
        <w:rPr>
          <w:rFonts w:cs="Arial"/>
          <w:i/>
          <w:sz w:val="20"/>
          <w:szCs w:val="20"/>
          <w:lang w:eastAsia="pt-BR"/>
        </w:rPr>
        <w:t>independente</w:t>
      </w:r>
      <w:r w:rsidR="00B92848">
        <w:rPr>
          <w:rFonts w:cs="Arial"/>
          <w:sz w:val="20"/>
          <w:szCs w:val="20"/>
          <w:lang w:eastAsia="pt-BR"/>
        </w:rPr>
        <w:t xml:space="preserve"> da replica</w:t>
      </w:r>
      <w:r>
        <w:rPr>
          <w:rFonts w:cs="Arial"/>
          <w:sz w:val="20"/>
          <w:szCs w:val="20"/>
          <w:lang w:eastAsia="pt-BR"/>
        </w:rPr>
        <w:t>ção da bactéria que os originou; e a última, pois as bactérias podem expressar genes de quaisquer espécies, porque o código genético do DNA é universal.</w:t>
      </w:r>
      <w:r w:rsidR="00B92848" w:rsidRPr="00DB6A7A">
        <w:rPr>
          <w:rFonts w:cs="Arial"/>
          <w:sz w:val="20"/>
          <w:szCs w:val="20"/>
          <w:lang w:eastAsia="pt-BR"/>
        </w:rPr>
        <w:t xml:space="preserve"> </w:t>
      </w:r>
    </w:p>
    <w:p w:rsidR="00000000" w:rsidRDefault="00D201F0" w:rsidP="00DB6A7A">
      <w:pPr>
        <w:widowControl w:val="0"/>
        <w:autoSpaceDE w:val="0"/>
        <w:autoSpaceDN w:val="0"/>
        <w:adjustRightInd w:val="0"/>
        <w:spacing w:after="0" w:line="240" w:lineRule="auto"/>
        <w:rPr>
          <w:lang w:eastAsia="pt-BR"/>
        </w:rPr>
      </w:pPr>
    </w:p>
    <w:p w:rsidR="00000000" w:rsidRDefault="00D201F0" w:rsidP="00DB6A7A">
      <w:pPr>
        <w:widowControl w:val="0"/>
        <w:autoSpaceDE w:val="0"/>
        <w:autoSpaceDN w:val="0"/>
        <w:adjustRightInd w:val="0"/>
        <w:spacing w:after="0" w:line="240" w:lineRule="auto"/>
        <w:rPr>
          <w:lang w:eastAsia="pt-BR"/>
        </w:rPr>
      </w:pPr>
    </w:p>
    <w:p w:rsidR="00000000" w:rsidRDefault="00D201F0" w:rsidP="00DB6A7A">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523B4F" w:rsidRPr="00523B4F" w:rsidRDefault="000D1869" w:rsidP="00523B4F">
      <w:pPr>
        <w:widowControl w:val="0"/>
        <w:autoSpaceDE w:val="0"/>
        <w:autoSpaceDN w:val="0"/>
        <w:adjustRightInd w:val="0"/>
        <w:spacing w:after="0" w:line="240" w:lineRule="auto"/>
        <w:rPr>
          <w:rFonts w:cs="Arial"/>
          <w:sz w:val="20"/>
          <w:szCs w:val="20"/>
          <w:lang w:eastAsia="pt-BR"/>
        </w:rPr>
      </w:pPr>
      <w:r w:rsidRPr="00B0193F">
        <w:rPr>
          <w:rFonts w:cs="Arial"/>
          <w:sz w:val="20"/>
          <w:szCs w:val="20"/>
          <w:lang w:eastAsia="zh-CN"/>
        </w:rPr>
        <w:t>28</w:t>
      </w:r>
      <w:r w:rsidRPr="00B0193F">
        <w:rPr>
          <w:rFonts w:cs="Arial"/>
          <w:b/>
          <w:sz w:val="20"/>
          <w:szCs w:val="20"/>
          <w:lang w:eastAsia="zh-CN"/>
        </w:rPr>
        <w:t>.</w:t>
      </w:r>
      <w:r w:rsidRPr="00B0193F">
        <w:rPr>
          <w:rFonts w:cs="Arial"/>
          <w:sz w:val="20"/>
          <w:szCs w:val="20"/>
          <w:lang w:eastAsia="zh-CN"/>
        </w:rPr>
        <w:t xml:space="preserve"> (Imed)  </w:t>
      </w:r>
      <w:r w:rsidR="00523B4F" w:rsidRPr="00523B4F">
        <w:rPr>
          <w:rFonts w:cs="Arial"/>
          <w:sz w:val="20"/>
          <w:szCs w:val="20"/>
          <w:lang w:eastAsia="pt-BR"/>
        </w:rPr>
        <w:t>Grande parte da insulina</w:t>
      </w:r>
      <w:r w:rsidR="00523B4F">
        <w:rPr>
          <w:rFonts w:cs="Arial"/>
          <w:sz w:val="20"/>
          <w:szCs w:val="20"/>
          <w:lang w:eastAsia="pt-BR"/>
        </w:rPr>
        <w:t xml:space="preserve"> </w:t>
      </w:r>
      <w:r w:rsidR="00523B4F" w:rsidRPr="00523B4F">
        <w:rPr>
          <w:rFonts w:cs="Arial"/>
          <w:sz w:val="20"/>
          <w:szCs w:val="20"/>
          <w:lang w:eastAsia="pt-BR"/>
        </w:rPr>
        <w:t>comercializada atualmente provém de bactérias</w:t>
      </w:r>
      <w:r w:rsidR="00523B4F">
        <w:rPr>
          <w:rFonts w:cs="Arial"/>
          <w:sz w:val="20"/>
          <w:szCs w:val="20"/>
          <w:lang w:eastAsia="pt-BR"/>
        </w:rPr>
        <w:t xml:space="preserve"> </w:t>
      </w:r>
      <w:r w:rsidR="00523B4F" w:rsidRPr="00523B4F">
        <w:rPr>
          <w:rFonts w:cs="Arial"/>
          <w:sz w:val="20"/>
          <w:szCs w:val="20"/>
          <w:lang w:eastAsia="pt-BR"/>
        </w:rPr>
        <w:t>transgênicas produzidas em laboratório. A</w:t>
      </w:r>
      <w:r w:rsidR="00523B4F">
        <w:rPr>
          <w:rFonts w:cs="Arial"/>
          <w:sz w:val="20"/>
          <w:szCs w:val="20"/>
          <w:lang w:eastAsia="pt-BR"/>
        </w:rPr>
        <w:t xml:space="preserve"> </w:t>
      </w:r>
      <w:r w:rsidR="00523B4F" w:rsidRPr="00523B4F">
        <w:rPr>
          <w:rFonts w:cs="Arial"/>
          <w:sz w:val="20"/>
          <w:szCs w:val="20"/>
          <w:lang w:eastAsia="pt-BR"/>
        </w:rPr>
        <w:t>produção do hormônio é realizada através do</w:t>
      </w:r>
      <w:r w:rsidR="00523B4F">
        <w:rPr>
          <w:rFonts w:cs="Arial"/>
          <w:sz w:val="20"/>
          <w:szCs w:val="20"/>
          <w:lang w:eastAsia="pt-BR"/>
        </w:rPr>
        <w:t xml:space="preserve"> </w:t>
      </w:r>
      <w:r w:rsidR="00523B4F" w:rsidRPr="00523B4F">
        <w:rPr>
          <w:rFonts w:cs="Arial"/>
          <w:sz w:val="20"/>
          <w:szCs w:val="20"/>
          <w:lang w:eastAsia="pt-BR"/>
        </w:rPr>
        <w:t xml:space="preserve">cultivo de bactérias, especialmente </w:t>
      </w:r>
      <w:r w:rsidR="00523B4F" w:rsidRPr="00523B4F">
        <w:rPr>
          <w:rFonts w:cs="Arial"/>
          <w:i/>
          <w:iCs/>
          <w:sz w:val="20"/>
          <w:szCs w:val="20"/>
          <w:lang w:eastAsia="pt-BR"/>
        </w:rPr>
        <w:t>Escherichia</w:t>
      </w:r>
      <w:r w:rsidR="00523B4F">
        <w:rPr>
          <w:rFonts w:cs="Arial"/>
          <w:i/>
          <w:iCs/>
          <w:sz w:val="20"/>
          <w:szCs w:val="20"/>
          <w:lang w:eastAsia="pt-BR"/>
        </w:rPr>
        <w:t xml:space="preserve"> </w:t>
      </w:r>
      <w:r w:rsidR="00523B4F" w:rsidRPr="00523B4F">
        <w:rPr>
          <w:rFonts w:cs="Arial"/>
          <w:i/>
          <w:iCs/>
          <w:sz w:val="20"/>
          <w:szCs w:val="20"/>
          <w:lang w:eastAsia="pt-BR"/>
        </w:rPr>
        <w:t>coli</w:t>
      </w:r>
      <w:r w:rsidR="00523B4F" w:rsidRPr="00523B4F">
        <w:rPr>
          <w:rFonts w:cs="Arial"/>
          <w:sz w:val="20"/>
          <w:szCs w:val="20"/>
          <w:lang w:eastAsia="pt-BR"/>
        </w:rPr>
        <w:t>. O gene da insulina é introduzido nessas</w:t>
      </w:r>
      <w:r w:rsidR="00523B4F">
        <w:rPr>
          <w:rFonts w:cs="Arial"/>
          <w:sz w:val="20"/>
          <w:szCs w:val="20"/>
          <w:lang w:eastAsia="pt-BR"/>
        </w:rPr>
        <w:t xml:space="preserve"> </w:t>
      </w:r>
      <w:r w:rsidR="00523B4F" w:rsidRPr="00523B4F">
        <w:rPr>
          <w:rFonts w:cs="Arial"/>
          <w:sz w:val="20"/>
          <w:szCs w:val="20"/>
          <w:lang w:eastAsia="pt-BR"/>
        </w:rPr>
        <w:t>bactérias, sem a necessidade de outros agentes,</w:t>
      </w:r>
      <w:r w:rsidR="00523B4F">
        <w:rPr>
          <w:rFonts w:cs="Arial"/>
          <w:sz w:val="20"/>
          <w:szCs w:val="20"/>
          <w:lang w:eastAsia="pt-BR"/>
        </w:rPr>
        <w:t xml:space="preserve"> </w:t>
      </w:r>
      <w:r w:rsidR="00523B4F" w:rsidRPr="00523B4F">
        <w:rPr>
          <w:rFonts w:cs="Arial"/>
          <w:sz w:val="20"/>
          <w:szCs w:val="20"/>
          <w:lang w:eastAsia="pt-BR"/>
        </w:rPr>
        <w:t>tornando-as capazes de produzir o hormônio.</w:t>
      </w:r>
    </w:p>
    <w:p w:rsidR="00000000" w:rsidRDefault="00523B4F" w:rsidP="00523B4F">
      <w:pPr>
        <w:widowControl w:val="0"/>
        <w:autoSpaceDE w:val="0"/>
        <w:autoSpaceDN w:val="0"/>
        <w:adjustRightInd w:val="0"/>
        <w:spacing w:after="0" w:line="240" w:lineRule="auto"/>
        <w:rPr>
          <w:lang w:eastAsia="pt-BR"/>
        </w:rPr>
      </w:pPr>
      <w:r w:rsidRPr="00523B4F">
        <w:rPr>
          <w:rFonts w:cs="Arial"/>
          <w:sz w:val="20"/>
          <w:szCs w:val="20"/>
          <w:lang w:eastAsia="pt-BR"/>
        </w:rPr>
        <w:t>Qual o processo de recombinação genética</w:t>
      </w:r>
      <w:r>
        <w:rPr>
          <w:rFonts w:cs="Arial"/>
          <w:sz w:val="20"/>
          <w:szCs w:val="20"/>
          <w:lang w:eastAsia="pt-BR"/>
        </w:rPr>
        <w:t xml:space="preserve"> </w:t>
      </w:r>
      <w:r w:rsidRPr="00523B4F">
        <w:rPr>
          <w:rFonts w:cs="Arial"/>
          <w:sz w:val="20"/>
          <w:szCs w:val="20"/>
          <w:lang w:eastAsia="pt-BR"/>
        </w:rPr>
        <w:t>utilizado para criar essas bactérias</w:t>
      </w:r>
      <w:r>
        <w:rPr>
          <w:rFonts w:cs="Arial"/>
          <w:sz w:val="20"/>
          <w:szCs w:val="20"/>
          <w:lang w:eastAsia="pt-BR"/>
        </w:rPr>
        <w:t xml:space="preserve"> </w:t>
      </w:r>
      <w:r w:rsidRPr="00523B4F">
        <w:rPr>
          <w:rFonts w:cs="Arial"/>
          <w:sz w:val="20"/>
          <w:szCs w:val="20"/>
          <w:lang w:eastAsia="pt-BR"/>
        </w:rPr>
        <w:t xml:space="preserve">transgênicas?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5475D2" w:rsidRPr="00523B4F">
        <w:rPr>
          <w:rFonts w:cs="Arial"/>
          <w:sz w:val="20"/>
          <w:szCs w:val="20"/>
          <w:lang w:eastAsia="pt-BR"/>
        </w:rPr>
        <w:t>Conjugação.</w:t>
      </w:r>
      <w:r w:rsidR="00474B44">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7A0F7C" w:rsidRPr="00523B4F">
        <w:rPr>
          <w:rFonts w:cs="Arial"/>
          <w:sz w:val="20"/>
          <w:szCs w:val="20"/>
          <w:lang w:eastAsia="pt-BR"/>
        </w:rPr>
        <w:t>Inserção.</w:t>
      </w:r>
      <w:r w:rsidR="00474B44">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2968EF" w:rsidRPr="00523B4F">
        <w:rPr>
          <w:rFonts w:cs="Arial"/>
          <w:sz w:val="20"/>
          <w:szCs w:val="20"/>
          <w:lang w:eastAsia="pt-BR"/>
        </w:rPr>
        <w:t>Transdução.</w:t>
      </w:r>
      <w:r w:rsidR="00474B44">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576022" w:rsidRPr="00523B4F">
        <w:rPr>
          <w:rFonts w:cs="Arial"/>
          <w:sz w:val="20"/>
          <w:szCs w:val="20"/>
          <w:lang w:eastAsia="pt-BR"/>
        </w:rPr>
        <w:t>Transformação.</w:t>
      </w:r>
      <w:r w:rsidR="00474B44">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BE1260" w:rsidRPr="00523B4F">
        <w:rPr>
          <w:rFonts w:cs="Arial"/>
          <w:sz w:val="20"/>
          <w:szCs w:val="20"/>
          <w:lang w:eastAsia="pt-BR"/>
        </w:rPr>
        <w:t>Translocação.</w:t>
      </w:r>
      <w:r w:rsidR="00474B44">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b/>
          <w:sz w:val="24"/>
          <w:szCs w:val="24"/>
          <w:lang w:val="en-US" w:eastAsia="zh-CN"/>
        </w:rPr>
      </w:pPr>
      <w:r>
        <w:rPr>
          <w:b/>
          <w:sz w:val="24"/>
          <w:szCs w:val="24"/>
          <w:lang w:val="en-US" w:eastAsia="zh-CN"/>
        </w:rPr>
        <w:t>Resposta:</w:t>
      </w:r>
    </w:p>
    <w:p w:rsidR="00000000" w:rsidRDefault="00D201F0" w:rsidP="00335AEC">
      <w:pPr>
        <w:spacing w:after="0" w:line="240" w:lineRule="auto"/>
        <w:ind w:left="227" w:hanging="227"/>
        <w:rPr>
          <w:b/>
          <w:sz w:val="24"/>
          <w:szCs w:val="24"/>
          <w:lang w:val="en-US" w:eastAsia="zh-CN"/>
        </w:rPr>
      </w:pPr>
    </w:p>
    <w:p w:rsidR="00474B44" w:rsidRDefault="00F13561">
      <w:pPr>
        <w:widowControl w:val="0"/>
        <w:autoSpaceDE w:val="0"/>
        <w:autoSpaceDN w:val="0"/>
        <w:adjustRightInd w:val="0"/>
        <w:spacing w:after="0" w:line="240" w:lineRule="auto"/>
        <w:rPr>
          <w:rFonts w:cs="Arial"/>
          <w:sz w:val="20"/>
          <w:szCs w:val="20"/>
          <w:lang w:eastAsia="pt-BR"/>
        </w:rPr>
      </w:pPr>
      <w:r>
        <w:rPr>
          <w:rFonts w:cs="Arial"/>
          <w:sz w:val="20"/>
          <w:szCs w:val="20"/>
          <w:lang w:eastAsia="pt-BR"/>
        </w:rPr>
        <w:t>[D]</w:t>
      </w:r>
    </w:p>
    <w:p w:rsidR="00AE145A" w:rsidRDefault="00AE145A">
      <w:pPr>
        <w:widowControl w:val="0"/>
        <w:autoSpaceDE w:val="0"/>
        <w:autoSpaceDN w:val="0"/>
        <w:adjustRightInd w:val="0"/>
        <w:spacing w:after="0" w:line="240" w:lineRule="auto"/>
        <w:rPr>
          <w:rFonts w:cs="Arial"/>
          <w:sz w:val="20"/>
          <w:szCs w:val="20"/>
          <w:lang w:eastAsia="pt-BR"/>
        </w:rPr>
      </w:pPr>
    </w:p>
    <w:p w:rsidR="00000000" w:rsidRDefault="00AE145A">
      <w:pPr>
        <w:widowControl w:val="0"/>
        <w:autoSpaceDE w:val="0"/>
        <w:autoSpaceDN w:val="0"/>
        <w:adjustRightInd w:val="0"/>
        <w:spacing w:after="0" w:line="240" w:lineRule="auto"/>
        <w:rPr>
          <w:lang w:eastAsia="pt-BR"/>
        </w:rPr>
      </w:pPr>
      <w:r>
        <w:rPr>
          <w:rFonts w:cs="Arial"/>
          <w:sz w:val="20"/>
          <w:szCs w:val="20"/>
          <w:lang w:eastAsia="pt-BR"/>
        </w:rPr>
        <w:t xml:space="preserve">As bactérias produtoras de insulina são transformadas geneticamente, uma vez que recebem, incorporam e expressam o gene humano. </w:t>
      </w:r>
    </w:p>
    <w:p w:rsidR="00000000" w:rsidRDefault="00D201F0">
      <w:pPr>
        <w:widowControl w:val="0"/>
        <w:autoSpaceDE w:val="0"/>
        <w:autoSpaceDN w:val="0"/>
        <w:adjustRightInd w:val="0"/>
        <w:spacing w:after="0" w:line="240" w:lineRule="auto"/>
        <w:rPr>
          <w:lang w:eastAsia="pt-BR"/>
        </w:rPr>
      </w:pPr>
    </w:p>
    <w:p w:rsidR="00000000" w:rsidRDefault="00D201F0">
      <w:pPr>
        <w:widowControl w:val="0"/>
        <w:autoSpaceDE w:val="0"/>
        <w:autoSpaceDN w:val="0"/>
        <w:adjustRightInd w:val="0"/>
        <w:spacing w:after="0" w:line="240" w:lineRule="auto"/>
        <w:rPr>
          <w:lang w:eastAsia="pt-BR"/>
        </w:rPr>
      </w:pPr>
    </w:p>
    <w:p w:rsidR="00000000" w:rsidRDefault="00D201F0">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3F6C28" w:rsidRPr="00D270FC" w:rsidRDefault="000D1869" w:rsidP="003F6C28">
      <w:pPr>
        <w:widowControl w:val="0"/>
        <w:autoSpaceDE w:val="0"/>
        <w:autoSpaceDN w:val="0"/>
        <w:adjustRightInd w:val="0"/>
        <w:spacing w:after="0" w:line="240" w:lineRule="auto"/>
        <w:rPr>
          <w:rFonts w:cs="Arial"/>
          <w:sz w:val="20"/>
          <w:szCs w:val="20"/>
          <w:lang w:eastAsia="pt-BR"/>
        </w:rPr>
      </w:pPr>
      <w:r w:rsidRPr="00B0193F">
        <w:rPr>
          <w:rFonts w:cs="Arial"/>
          <w:sz w:val="20"/>
          <w:szCs w:val="20"/>
          <w:lang w:eastAsia="zh-CN"/>
        </w:rPr>
        <w:t>29</w:t>
      </w:r>
      <w:r w:rsidRPr="00B0193F">
        <w:rPr>
          <w:rFonts w:cs="Arial"/>
          <w:b/>
          <w:sz w:val="20"/>
          <w:szCs w:val="20"/>
          <w:lang w:eastAsia="zh-CN"/>
        </w:rPr>
        <w:t>.</w:t>
      </w:r>
      <w:r w:rsidRPr="00B0193F">
        <w:rPr>
          <w:rFonts w:cs="Arial"/>
          <w:sz w:val="20"/>
          <w:szCs w:val="20"/>
          <w:lang w:eastAsia="zh-CN"/>
        </w:rPr>
        <w:t xml:space="preserve"> (Ufpa)  </w:t>
      </w:r>
      <w:r w:rsidR="003F6C28" w:rsidRPr="00D270FC">
        <w:rPr>
          <w:rFonts w:cs="Arial"/>
          <w:sz w:val="20"/>
          <w:szCs w:val="20"/>
          <w:lang w:eastAsia="pt-BR"/>
        </w:rPr>
        <w:t>Plantas transgênicas podem ser produzidas com a utilização da técnica de DNA recombinante. Assim, uma variedade de arroz pode ser produzida a partir da manipulação do arroz original, com a transfecção, para este, do DNA de interesse (a fim de produzir, por exemplo, betacaroteno, o precursor da vitamina A) retirado de outro organismo de espécie diferente.</w:t>
      </w:r>
    </w:p>
    <w:p w:rsidR="003F6C28" w:rsidRPr="00D270FC" w:rsidRDefault="003F6C28" w:rsidP="003F6C28">
      <w:pPr>
        <w:widowControl w:val="0"/>
        <w:autoSpaceDE w:val="0"/>
        <w:autoSpaceDN w:val="0"/>
        <w:adjustRightInd w:val="0"/>
        <w:spacing w:after="0" w:line="240" w:lineRule="auto"/>
        <w:rPr>
          <w:rFonts w:cs="Arial"/>
          <w:sz w:val="20"/>
          <w:szCs w:val="20"/>
          <w:lang w:eastAsia="pt-BR"/>
        </w:rPr>
      </w:pPr>
    </w:p>
    <w:p w:rsidR="00000000" w:rsidRDefault="003F6C28" w:rsidP="003F6C28">
      <w:pPr>
        <w:widowControl w:val="0"/>
        <w:autoSpaceDE w:val="0"/>
        <w:autoSpaceDN w:val="0"/>
        <w:adjustRightInd w:val="0"/>
        <w:spacing w:after="0" w:line="240" w:lineRule="auto"/>
        <w:rPr>
          <w:lang w:eastAsia="pt-BR"/>
        </w:rPr>
      </w:pPr>
      <w:r w:rsidRPr="00D270FC">
        <w:rPr>
          <w:rFonts w:cs="Arial"/>
          <w:sz w:val="20"/>
          <w:szCs w:val="20"/>
          <w:lang w:eastAsia="pt-BR"/>
        </w:rPr>
        <w:t xml:space="preserve">O arroz transgênico </w:t>
      </w:r>
      <w:r w:rsidRPr="00D270FC">
        <w:rPr>
          <w:rFonts w:cs="Arial"/>
          <w:i/>
          <w:iCs/>
          <w:sz w:val="20"/>
          <w:szCs w:val="20"/>
          <w:lang w:eastAsia="pt-BR"/>
        </w:rPr>
        <w:t xml:space="preserve">golden rice </w:t>
      </w:r>
      <w:r w:rsidRPr="00D270FC">
        <w:rPr>
          <w:rFonts w:cs="Arial"/>
          <w:sz w:val="20"/>
          <w:szCs w:val="20"/>
          <w:lang w:eastAsia="pt-BR"/>
        </w:rPr>
        <w:t xml:space="preserve">passará a manifestar a presença de betacaroteno porque: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2B2B9D" w:rsidRPr="00C457E5">
        <w:rPr>
          <w:rFonts w:cs="Arial"/>
          <w:sz w:val="20"/>
          <w:szCs w:val="20"/>
          <w:lang w:eastAsia="pt-BR"/>
        </w:rPr>
        <w:t>o RNA mensageiro sintetizado a partir do DNA recombinante será traduzido pelas células do vegetal.</w:t>
      </w:r>
      <w:r w:rsidR="00474B44" w:rsidRPr="00C457E5">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CE4AC9" w:rsidRPr="004E7F47">
        <w:rPr>
          <w:rFonts w:cs="Arial"/>
          <w:sz w:val="20"/>
          <w:szCs w:val="20"/>
          <w:lang w:eastAsia="pt-BR"/>
        </w:rPr>
        <w:t>ocorrerá duplicação do DNA transferido, que só então será incorporado ao genoma hospedeiro.</w:t>
      </w:r>
      <w:r w:rsidR="00474B44" w:rsidRPr="004E7F47">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BE29C6" w:rsidRPr="001B1562">
        <w:rPr>
          <w:rFonts w:cs="Arial"/>
          <w:sz w:val="20"/>
          <w:szCs w:val="20"/>
          <w:lang w:eastAsia="pt-BR"/>
        </w:rPr>
        <w:t>ocorrerá transcrição do RNA transportador a partir do DNA transferido.</w:t>
      </w:r>
      <w:r w:rsidR="00474B44" w:rsidRPr="001B1562">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D50852" w:rsidRPr="005027CA">
        <w:rPr>
          <w:rFonts w:cs="Arial"/>
          <w:sz w:val="20"/>
          <w:szCs w:val="20"/>
          <w:lang w:eastAsia="pt-BR"/>
        </w:rPr>
        <w:t>proteínas serão sintetizadas a partir do DNA não hibridizado.</w:t>
      </w:r>
      <w:r w:rsidR="00474B44" w:rsidRPr="005027CA">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A17C7E" w:rsidRPr="00890236">
        <w:rPr>
          <w:rFonts w:cs="Arial"/>
          <w:sz w:val="20"/>
          <w:szCs w:val="20"/>
          <w:lang w:eastAsia="pt-BR"/>
        </w:rPr>
        <w:t>ocorrerá síntese de carboidratos a partir da ativação do DNA do vegetal original.</w:t>
      </w:r>
      <w:r w:rsidR="00474B44" w:rsidRPr="00890236">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b/>
          <w:sz w:val="24"/>
          <w:szCs w:val="24"/>
          <w:lang w:val="en-US" w:eastAsia="zh-CN"/>
        </w:rPr>
      </w:pPr>
      <w:r>
        <w:rPr>
          <w:b/>
          <w:sz w:val="24"/>
          <w:szCs w:val="24"/>
          <w:lang w:val="en-US" w:eastAsia="zh-CN"/>
        </w:rPr>
        <w:t>Resposta:</w:t>
      </w:r>
    </w:p>
    <w:p w:rsidR="00000000" w:rsidRDefault="00D201F0" w:rsidP="00335AEC">
      <w:pPr>
        <w:spacing w:after="0" w:line="240" w:lineRule="auto"/>
        <w:ind w:left="227" w:hanging="227"/>
        <w:rPr>
          <w:b/>
          <w:sz w:val="24"/>
          <w:szCs w:val="24"/>
          <w:lang w:val="en-US" w:eastAsia="zh-CN"/>
        </w:rPr>
      </w:pPr>
    </w:p>
    <w:p w:rsidR="00474B44" w:rsidRPr="00AC4F14" w:rsidRDefault="00D64A53" w:rsidP="00D64A53">
      <w:pPr>
        <w:widowControl w:val="0"/>
        <w:autoSpaceDE w:val="0"/>
        <w:autoSpaceDN w:val="0"/>
        <w:adjustRightInd w:val="0"/>
        <w:spacing w:after="0" w:line="240" w:lineRule="auto"/>
        <w:rPr>
          <w:rFonts w:cs="Arial"/>
          <w:sz w:val="20"/>
          <w:szCs w:val="20"/>
          <w:lang w:eastAsia="pt-BR"/>
        </w:rPr>
      </w:pPr>
      <w:r w:rsidRPr="00AC4F14">
        <w:rPr>
          <w:rFonts w:cs="Arial"/>
          <w:sz w:val="20"/>
          <w:szCs w:val="20"/>
          <w:lang w:eastAsia="pt-BR"/>
        </w:rPr>
        <w:t>[A]</w:t>
      </w:r>
    </w:p>
    <w:p w:rsidR="001D1222" w:rsidRPr="00AC4F14" w:rsidRDefault="001D1222" w:rsidP="00D64A53">
      <w:pPr>
        <w:widowControl w:val="0"/>
        <w:autoSpaceDE w:val="0"/>
        <w:autoSpaceDN w:val="0"/>
        <w:adjustRightInd w:val="0"/>
        <w:spacing w:after="0" w:line="240" w:lineRule="auto"/>
        <w:rPr>
          <w:rFonts w:cs="Arial"/>
          <w:sz w:val="20"/>
          <w:szCs w:val="20"/>
          <w:lang w:eastAsia="pt-BR"/>
        </w:rPr>
      </w:pPr>
    </w:p>
    <w:p w:rsidR="00000000" w:rsidRDefault="001D1222" w:rsidP="00D64A53">
      <w:pPr>
        <w:widowControl w:val="0"/>
        <w:autoSpaceDE w:val="0"/>
        <w:autoSpaceDN w:val="0"/>
        <w:adjustRightInd w:val="0"/>
        <w:spacing w:after="0" w:line="240" w:lineRule="auto"/>
        <w:rPr>
          <w:lang w:eastAsia="pt-BR"/>
        </w:rPr>
      </w:pPr>
      <w:r w:rsidRPr="00AC4F14">
        <w:rPr>
          <w:rFonts w:cs="Arial"/>
          <w:sz w:val="20"/>
          <w:szCs w:val="20"/>
          <w:lang w:eastAsia="pt-BR"/>
        </w:rPr>
        <w:t>O arroz tran</w:t>
      </w:r>
      <w:r w:rsidR="00175069" w:rsidRPr="00AC4F14">
        <w:rPr>
          <w:rFonts w:cs="Arial"/>
          <w:sz w:val="20"/>
          <w:szCs w:val="20"/>
          <w:lang w:eastAsia="pt-BR"/>
        </w:rPr>
        <w:t>sgênico expressa o gene recebido</w:t>
      </w:r>
      <w:r w:rsidRPr="00AC4F14">
        <w:rPr>
          <w:rFonts w:cs="Arial"/>
          <w:sz w:val="20"/>
          <w:szCs w:val="20"/>
          <w:lang w:eastAsia="pt-BR"/>
        </w:rPr>
        <w:t xml:space="preserve"> </w:t>
      </w:r>
      <w:r w:rsidR="00175069" w:rsidRPr="00AC4F14">
        <w:rPr>
          <w:rFonts w:cs="Arial"/>
          <w:sz w:val="20"/>
          <w:szCs w:val="20"/>
          <w:lang w:eastAsia="pt-BR"/>
        </w:rPr>
        <w:t>através da produção do RNA mensageiro que será traduz</w:t>
      </w:r>
      <w:r w:rsidR="00126005" w:rsidRPr="00AC4F14">
        <w:rPr>
          <w:rFonts w:cs="Arial"/>
          <w:sz w:val="20"/>
          <w:szCs w:val="20"/>
          <w:lang w:eastAsia="pt-BR"/>
        </w:rPr>
        <w:t>ido em enzimas, as quais catalis</w:t>
      </w:r>
      <w:r w:rsidR="00175069" w:rsidRPr="00AC4F14">
        <w:rPr>
          <w:rFonts w:cs="Arial"/>
          <w:sz w:val="20"/>
          <w:szCs w:val="20"/>
          <w:lang w:eastAsia="pt-BR"/>
        </w:rPr>
        <w:t>arão a produção de betacaroteno, o precursor da vitamina A.</w:t>
      </w:r>
      <w:r w:rsidRPr="00AC4F14">
        <w:rPr>
          <w:rFonts w:cs="Arial"/>
          <w:sz w:val="20"/>
          <w:szCs w:val="20"/>
          <w:lang w:eastAsia="pt-BR"/>
        </w:rPr>
        <w:t xml:space="preserve"> </w:t>
      </w:r>
    </w:p>
    <w:p w:rsidR="00000000" w:rsidRDefault="00D201F0" w:rsidP="00D64A53">
      <w:pPr>
        <w:widowControl w:val="0"/>
        <w:autoSpaceDE w:val="0"/>
        <w:autoSpaceDN w:val="0"/>
        <w:adjustRightInd w:val="0"/>
        <w:spacing w:after="0" w:line="240" w:lineRule="auto"/>
        <w:rPr>
          <w:lang w:eastAsia="pt-BR"/>
        </w:rPr>
      </w:pPr>
    </w:p>
    <w:p w:rsidR="00000000" w:rsidRDefault="00D201F0" w:rsidP="00D64A53">
      <w:pPr>
        <w:widowControl w:val="0"/>
        <w:autoSpaceDE w:val="0"/>
        <w:autoSpaceDN w:val="0"/>
        <w:adjustRightInd w:val="0"/>
        <w:spacing w:after="0" w:line="240" w:lineRule="auto"/>
        <w:rPr>
          <w:lang w:eastAsia="pt-BR"/>
        </w:rPr>
      </w:pPr>
    </w:p>
    <w:p w:rsidR="00000000" w:rsidRDefault="00D201F0" w:rsidP="00D64A53">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000000" w:rsidRDefault="000D1869" w:rsidP="0024558D">
      <w:pPr>
        <w:widowControl w:val="0"/>
        <w:autoSpaceDE w:val="0"/>
        <w:autoSpaceDN w:val="0"/>
        <w:adjustRightInd w:val="0"/>
        <w:spacing w:after="0" w:line="240" w:lineRule="auto"/>
        <w:rPr>
          <w:lang w:eastAsia="pt-BR"/>
        </w:rPr>
      </w:pPr>
      <w:r w:rsidRPr="00B0193F">
        <w:rPr>
          <w:rFonts w:cs="Arial"/>
          <w:sz w:val="20"/>
          <w:szCs w:val="20"/>
          <w:lang w:eastAsia="zh-CN"/>
        </w:rPr>
        <w:t>30</w:t>
      </w:r>
      <w:r w:rsidRPr="00B0193F">
        <w:rPr>
          <w:rFonts w:cs="Arial"/>
          <w:b/>
          <w:sz w:val="20"/>
          <w:szCs w:val="20"/>
          <w:lang w:eastAsia="zh-CN"/>
        </w:rPr>
        <w:t>.</w:t>
      </w:r>
      <w:r w:rsidRPr="00B0193F">
        <w:rPr>
          <w:rFonts w:cs="Arial"/>
          <w:sz w:val="20"/>
          <w:szCs w:val="20"/>
          <w:lang w:eastAsia="zh-CN"/>
        </w:rPr>
        <w:t xml:space="preserve"> (Ueg)  </w:t>
      </w:r>
      <w:r w:rsidR="0024558D" w:rsidRPr="0024558D">
        <w:rPr>
          <w:rFonts w:cs="Arial"/>
          <w:sz w:val="20"/>
          <w:szCs w:val="20"/>
          <w:lang w:eastAsia="pt-BR"/>
        </w:rPr>
        <w:t xml:space="preserve">A parte endócrina do pâncreas é formada pelas ilhotas pancreáticas, que contêm dois tipos de células: beta e alfa. As células betas produzem a insulina, hormônio peptídico que age na regulação da glicemia. Esse hormônio é administrado no tratamento de alguns tipos de diabetes. Atualmente, através do desenvolvimento da engenharia genética, a insulina administrada em pacientes diabéticos é, em grande parte, produzida por bactérias que recebem o segmento de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1224C5" w:rsidRPr="0024558D">
        <w:rPr>
          <w:rFonts w:cs="Arial"/>
          <w:sz w:val="20"/>
          <w:szCs w:val="20"/>
          <w:lang w:eastAsia="pt-BR"/>
        </w:rPr>
        <w:t xml:space="preserve">peptídeo e transcrevem para o DNA humano a codificação para produção de insulina humana. </w:t>
      </w:r>
      <w:r w:rsidR="00474B44">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B77CE4" w:rsidRPr="0024558D">
        <w:rPr>
          <w:rFonts w:cs="Arial"/>
          <w:sz w:val="20"/>
          <w:szCs w:val="20"/>
          <w:lang w:eastAsia="pt-BR"/>
        </w:rPr>
        <w:t xml:space="preserve">RNA mensageiro e codifica o genoma para produção da insulina da própria bactéria no organismo humano. </w:t>
      </w:r>
      <w:r w:rsidR="00474B44">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901C74" w:rsidRPr="0024558D">
        <w:rPr>
          <w:rFonts w:cs="Arial"/>
          <w:sz w:val="20"/>
          <w:szCs w:val="20"/>
          <w:lang w:eastAsia="pt-BR"/>
        </w:rPr>
        <w:t xml:space="preserve">plasmídeo da insulina humana e codifica o genoma agregando peptídeos cíclicos no organismo humano. </w:t>
      </w:r>
      <w:r w:rsidR="00474B44">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7B764F" w:rsidRPr="0024558D">
        <w:rPr>
          <w:rFonts w:cs="Arial"/>
          <w:sz w:val="20"/>
          <w:szCs w:val="20"/>
          <w:lang w:eastAsia="pt-BR"/>
        </w:rPr>
        <w:t>DNA humano responsável pela produção de insulina e passam a produzir esse hormônio</w:t>
      </w:r>
      <w:r w:rsidR="007B764F">
        <w:rPr>
          <w:rFonts w:cs="Arial"/>
          <w:sz w:val="20"/>
          <w:szCs w:val="20"/>
          <w:lang w:eastAsia="pt-BR"/>
        </w:rPr>
        <w:t xml:space="preserve"> idêntico ao da espécie humana.</w:t>
      </w:r>
      <w:r w:rsidR="00474B44">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b/>
          <w:sz w:val="24"/>
          <w:szCs w:val="24"/>
          <w:lang w:val="en-US" w:eastAsia="zh-CN"/>
        </w:rPr>
      </w:pPr>
      <w:r>
        <w:rPr>
          <w:b/>
          <w:sz w:val="24"/>
          <w:szCs w:val="24"/>
          <w:lang w:val="en-US" w:eastAsia="zh-CN"/>
        </w:rPr>
        <w:t>Resposta:</w:t>
      </w:r>
    </w:p>
    <w:p w:rsidR="00000000" w:rsidRDefault="00D201F0" w:rsidP="00335AEC">
      <w:pPr>
        <w:spacing w:after="0" w:line="240" w:lineRule="auto"/>
        <w:ind w:left="227" w:hanging="227"/>
        <w:rPr>
          <w:b/>
          <w:sz w:val="24"/>
          <w:szCs w:val="24"/>
          <w:lang w:val="en-US" w:eastAsia="zh-CN"/>
        </w:rPr>
      </w:pPr>
    </w:p>
    <w:p w:rsidR="00474B44" w:rsidRDefault="00A07285">
      <w:pPr>
        <w:widowControl w:val="0"/>
        <w:autoSpaceDE w:val="0"/>
        <w:autoSpaceDN w:val="0"/>
        <w:adjustRightInd w:val="0"/>
        <w:spacing w:after="0" w:line="240" w:lineRule="auto"/>
        <w:rPr>
          <w:rFonts w:cs="Arial"/>
          <w:sz w:val="20"/>
          <w:szCs w:val="20"/>
          <w:lang w:eastAsia="pt-BR"/>
        </w:rPr>
      </w:pPr>
      <w:r>
        <w:rPr>
          <w:rFonts w:cs="Arial"/>
          <w:sz w:val="20"/>
          <w:szCs w:val="20"/>
          <w:lang w:eastAsia="pt-BR"/>
        </w:rPr>
        <w:t>[D]</w:t>
      </w:r>
    </w:p>
    <w:p w:rsidR="00F22C3D" w:rsidRDefault="00F22C3D">
      <w:pPr>
        <w:widowControl w:val="0"/>
        <w:autoSpaceDE w:val="0"/>
        <w:autoSpaceDN w:val="0"/>
        <w:adjustRightInd w:val="0"/>
        <w:spacing w:after="0" w:line="240" w:lineRule="auto"/>
        <w:rPr>
          <w:rFonts w:cs="Arial"/>
          <w:sz w:val="20"/>
          <w:szCs w:val="20"/>
          <w:lang w:eastAsia="pt-BR"/>
        </w:rPr>
      </w:pPr>
    </w:p>
    <w:p w:rsidR="00000000" w:rsidRDefault="00F22C3D">
      <w:pPr>
        <w:widowControl w:val="0"/>
        <w:autoSpaceDE w:val="0"/>
        <w:autoSpaceDN w:val="0"/>
        <w:adjustRightInd w:val="0"/>
        <w:spacing w:after="0" w:line="240" w:lineRule="auto"/>
        <w:rPr>
          <w:lang w:eastAsia="pt-BR"/>
        </w:rPr>
      </w:pPr>
      <w:r>
        <w:rPr>
          <w:rFonts w:cs="Arial"/>
          <w:sz w:val="20"/>
          <w:szCs w:val="20"/>
          <w:lang w:eastAsia="pt-BR"/>
        </w:rPr>
        <w:t xml:space="preserve">As bactérias geneticamente modificadas recebem, incorporam e expressam o DNA humano responsável pela produção de insulina. </w:t>
      </w:r>
    </w:p>
    <w:p w:rsidR="00000000" w:rsidRDefault="00D201F0">
      <w:pPr>
        <w:widowControl w:val="0"/>
        <w:autoSpaceDE w:val="0"/>
        <w:autoSpaceDN w:val="0"/>
        <w:adjustRightInd w:val="0"/>
        <w:spacing w:after="0" w:line="240" w:lineRule="auto"/>
        <w:rPr>
          <w:lang w:eastAsia="pt-BR"/>
        </w:rPr>
      </w:pPr>
    </w:p>
    <w:p w:rsidR="00000000" w:rsidRDefault="00D201F0">
      <w:pPr>
        <w:widowControl w:val="0"/>
        <w:autoSpaceDE w:val="0"/>
        <w:autoSpaceDN w:val="0"/>
        <w:adjustRightInd w:val="0"/>
        <w:spacing w:after="0" w:line="240" w:lineRule="auto"/>
        <w:rPr>
          <w:lang w:eastAsia="pt-BR"/>
        </w:rPr>
      </w:pPr>
    </w:p>
    <w:p w:rsidR="00000000" w:rsidRDefault="00D201F0">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147C2A" w:rsidRPr="006D4B4B" w:rsidRDefault="000D1869" w:rsidP="00147C2A">
      <w:pPr>
        <w:widowControl w:val="0"/>
        <w:autoSpaceDE w:val="0"/>
        <w:autoSpaceDN w:val="0"/>
        <w:adjustRightInd w:val="0"/>
        <w:spacing w:after="0" w:line="240" w:lineRule="auto"/>
        <w:rPr>
          <w:rFonts w:cs="Arial"/>
          <w:sz w:val="20"/>
          <w:szCs w:val="20"/>
          <w:lang w:eastAsia="pt-BR"/>
        </w:rPr>
      </w:pPr>
      <w:r w:rsidRPr="00B0193F">
        <w:rPr>
          <w:rFonts w:cs="Arial"/>
          <w:sz w:val="20"/>
          <w:szCs w:val="20"/>
          <w:lang w:eastAsia="zh-CN"/>
        </w:rPr>
        <w:t>31</w:t>
      </w:r>
      <w:r w:rsidRPr="00B0193F">
        <w:rPr>
          <w:rFonts w:cs="Arial"/>
          <w:b/>
          <w:sz w:val="20"/>
          <w:szCs w:val="20"/>
          <w:lang w:eastAsia="zh-CN"/>
        </w:rPr>
        <w:t>.</w:t>
      </w:r>
      <w:r w:rsidRPr="00B0193F">
        <w:rPr>
          <w:rFonts w:cs="Arial"/>
          <w:sz w:val="20"/>
          <w:szCs w:val="20"/>
          <w:lang w:eastAsia="zh-CN"/>
        </w:rPr>
        <w:t xml:space="preserve"> (Uefs)  </w:t>
      </w:r>
      <w:r w:rsidR="00147C2A" w:rsidRPr="006D4B4B">
        <w:rPr>
          <w:rFonts w:cs="Arial"/>
          <w:sz w:val="20"/>
          <w:szCs w:val="20"/>
          <w:lang w:eastAsia="pt-BR"/>
        </w:rPr>
        <w:t>Já faz muito tempo que as pessoas recebem notícias dos benefícios das células-tronco, do seu potencial de se diferenciar em outros tipos de célula.</w:t>
      </w:r>
    </w:p>
    <w:p w:rsidR="00147C2A" w:rsidRPr="006D4B4B" w:rsidRDefault="00147C2A" w:rsidP="00147C2A">
      <w:pPr>
        <w:widowControl w:val="0"/>
        <w:autoSpaceDE w:val="0"/>
        <w:autoSpaceDN w:val="0"/>
        <w:adjustRightInd w:val="0"/>
        <w:spacing w:after="0" w:line="240" w:lineRule="auto"/>
        <w:rPr>
          <w:rFonts w:cs="Arial"/>
          <w:sz w:val="20"/>
          <w:szCs w:val="20"/>
          <w:lang w:eastAsia="pt-BR"/>
        </w:rPr>
      </w:pPr>
    </w:p>
    <w:p w:rsidR="00000000" w:rsidRDefault="00147C2A" w:rsidP="00147C2A">
      <w:pPr>
        <w:widowControl w:val="0"/>
        <w:autoSpaceDE w:val="0"/>
        <w:autoSpaceDN w:val="0"/>
        <w:adjustRightInd w:val="0"/>
        <w:spacing w:after="0" w:line="240" w:lineRule="auto"/>
        <w:rPr>
          <w:lang w:eastAsia="pt-BR"/>
        </w:rPr>
      </w:pPr>
      <w:r w:rsidRPr="006D4B4B">
        <w:rPr>
          <w:rFonts w:cs="Arial"/>
          <w:sz w:val="20"/>
          <w:szCs w:val="20"/>
          <w:lang w:eastAsia="pt-BR"/>
        </w:rPr>
        <w:t xml:space="preserve">Em relação a essas células, uma das características que faz dela ser classificada como tronco é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1E3BF4" w:rsidRPr="00531FE8">
        <w:rPr>
          <w:rFonts w:cs="Arial"/>
          <w:sz w:val="20"/>
          <w:szCs w:val="20"/>
          <w:lang w:eastAsia="pt-BR"/>
        </w:rPr>
        <w:t>a presença de ribossomos.</w:t>
      </w:r>
      <w:r w:rsidR="00474B44" w:rsidRPr="00531FE8">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B91BDD" w:rsidRPr="000544F3">
        <w:rPr>
          <w:rFonts w:cs="Arial"/>
          <w:sz w:val="20"/>
          <w:szCs w:val="20"/>
          <w:lang w:eastAsia="pt-BR"/>
        </w:rPr>
        <w:t>a presença de mitocôndrias.</w:t>
      </w:r>
      <w:r w:rsidR="00474B44" w:rsidRPr="000544F3">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524193" w:rsidRPr="00444CC9">
        <w:rPr>
          <w:rFonts w:cs="Arial"/>
          <w:sz w:val="20"/>
          <w:szCs w:val="20"/>
          <w:lang w:eastAsia="pt-BR"/>
        </w:rPr>
        <w:t xml:space="preserve">sua relativa inativação gênica. </w:t>
      </w:r>
      <w:r w:rsidR="00474B44" w:rsidRPr="00444CC9">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9469DA" w:rsidRPr="00BA74AA">
        <w:rPr>
          <w:rFonts w:cs="Arial"/>
          <w:sz w:val="20"/>
          <w:szCs w:val="20"/>
          <w:lang w:eastAsia="pt-BR"/>
        </w:rPr>
        <w:t xml:space="preserve">a presença de membrana plasmática. </w:t>
      </w:r>
      <w:r w:rsidR="00474B44" w:rsidRPr="00BA74AA">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106E1D" w:rsidRPr="00AB19B8">
        <w:rPr>
          <w:rFonts w:cs="Arial"/>
          <w:sz w:val="20"/>
          <w:szCs w:val="20"/>
          <w:lang w:eastAsia="pt-BR"/>
        </w:rPr>
        <w:t>a presença de cromossomos homólogos.</w:t>
      </w:r>
      <w:r w:rsidR="00474B44" w:rsidRPr="00AB19B8">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b/>
          <w:sz w:val="24"/>
          <w:szCs w:val="24"/>
          <w:lang w:val="en-US" w:eastAsia="zh-CN"/>
        </w:rPr>
      </w:pPr>
      <w:r>
        <w:rPr>
          <w:b/>
          <w:sz w:val="24"/>
          <w:szCs w:val="24"/>
          <w:lang w:val="en-US" w:eastAsia="zh-CN"/>
        </w:rPr>
        <w:t>Resposta:</w:t>
      </w:r>
    </w:p>
    <w:p w:rsidR="00000000" w:rsidRDefault="00D201F0" w:rsidP="00335AEC">
      <w:pPr>
        <w:spacing w:after="0" w:line="240" w:lineRule="auto"/>
        <w:ind w:left="227" w:hanging="227"/>
        <w:rPr>
          <w:b/>
          <w:sz w:val="24"/>
          <w:szCs w:val="24"/>
          <w:lang w:val="en-US" w:eastAsia="zh-CN"/>
        </w:rPr>
      </w:pPr>
    </w:p>
    <w:p w:rsidR="00474B44" w:rsidRPr="00C667FC" w:rsidRDefault="007F42AB" w:rsidP="007F42AB">
      <w:pPr>
        <w:widowControl w:val="0"/>
        <w:autoSpaceDE w:val="0"/>
        <w:autoSpaceDN w:val="0"/>
        <w:adjustRightInd w:val="0"/>
        <w:spacing w:after="0" w:line="240" w:lineRule="auto"/>
        <w:rPr>
          <w:rFonts w:cs="Arial"/>
          <w:sz w:val="20"/>
          <w:szCs w:val="20"/>
          <w:lang w:eastAsia="pt-BR"/>
        </w:rPr>
      </w:pPr>
      <w:r w:rsidRPr="00C667FC">
        <w:rPr>
          <w:rFonts w:cs="Arial"/>
          <w:sz w:val="20"/>
          <w:szCs w:val="20"/>
          <w:lang w:eastAsia="pt-BR"/>
        </w:rPr>
        <w:t>[C]</w:t>
      </w:r>
    </w:p>
    <w:p w:rsidR="00642CA7" w:rsidRPr="00C667FC" w:rsidRDefault="00642CA7" w:rsidP="007F42AB">
      <w:pPr>
        <w:widowControl w:val="0"/>
        <w:autoSpaceDE w:val="0"/>
        <w:autoSpaceDN w:val="0"/>
        <w:adjustRightInd w:val="0"/>
        <w:spacing w:after="0" w:line="240" w:lineRule="auto"/>
        <w:rPr>
          <w:rFonts w:cs="Arial"/>
          <w:sz w:val="20"/>
          <w:szCs w:val="20"/>
          <w:lang w:eastAsia="pt-BR"/>
        </w:rPr>
      </w:pPr>
    </w:p>
    <w:p w:rsidR="00000000" w:rsidRDefault="00642CA7" w:rsidP="007F42AB">
      <w:pPr>
        <w:widowControl w:val="0"/>
        <w:autoSpaceDE w:val="0"/>
        <w:autoSpaceDN w:val="0"/>
        <w:adjustRightInd w:val="0"/>
        <w:spacing w:after="0" w:line="240" w:lineRule="auto"/>
        <w:rPr>
          <w:lang w:eastAsia="pt-BR"/>
        </w:rPr>
      </w:pPr>
      <w:r w:rsidRPr="00C667FC">
        <w:rPr>
          <w:rFonts w:cs="Arial"/>
          <w:sz w:val="20"/>
          <w:szCs w:val="20"/>
          <w:lang w:eastAsia="pt-BR"/>
        </w:rPr>
        <w:t xml:space="preserve">As células-tronco tem potencial para se diferenciar em outros tipos celulares devido ao fato de serem indiferenciadas. </w:t>
      </w:r>
    </w:p>
    <w:p w:rsidR="00000000" w:rsidRDefault="00D201F0" w:rsidP="007F42AB">
      <w:pPr>
        <w:widowControl w:val="0"/>
        <w:autoSpaceDE w:val="0"/>
        <w:autoSpaceDN w:val="0"/>
        <w:adjustRightInd w:val="0"/>
        <w:spacing w:after="0" w:line="240" w:lineRule="auto"/>
        <w:rPr>
          <w:lang w:eastAsia="pt-BR"/>
        </w:rPr>
      </w:pPr>
    </w:p>
    <w:p w:rsidR="00000000" w:rsidRDefault="00D201F0" w:rsidP="007F42AB">
      <w:pPr>
        <w:widowControl w:val="0"/>
        <w:autoSpaceDE w:val="0"/>
        <w:autoSpaceDN w:val="0"/>
        <w:adjustRightInd w:val="0"/>
        <w:spacing w:after="0" w:line="240" w:lineRule="auto"/>
        <w:rPr>
          <w:lang w:eastAsia="pt-BR"/>
        </w:rPr>
      </w:pPr>
    </w:p>
    <w:p w:rsidR="00000000" w:rsidRDefault="00D201F0" w:rsidP="007F42AB">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474B44" w:rsidRPr="0076673A" w:rsidRDefault="000D1869">
      <w:pPr>
        <w:widowControl w:val="0"/>
        <w:autoSpaceDE w:val="0"/>
        <w:autoSpaceDN w:val="0"/>
        <w:adjustRightInd w:val="0"/>
        <w:spacing w:after="0" w:line="240" w:lineRule="auto"/>
        <w:rPr>
          <w:rFonts w:cs="Arial"/>
          <w:sz w:val="20"/>
          <w:szCs w:val="20"/>
          <w:lang w:eastAsia="pt-BR"/>
        </w:rPr>
      </w:pPr>
      <w:r w:rsidRPr="00B0193F">
        <w:rPr>
          <w:rFonts w:cs="Arial"/>
          <w:sz w:val="20"/>
          <w:szCs w:val="20"/>
          <w:lang w:eastAsia="zh-CN"/>
        </w:rPr>
        <w:t>32</w:t>
      </w:r>
      <w:r w:rsidRPr="00B0193F">
        <w:rPr>
          <w:rFonts w:cs="Arial"/>
          <w:b/>
          <w:sz w:val="20"/>
          <w:szCs w:val="20"/>
          <w:lang w:eastAsia="zh-CN"/>
        </w:rPr>
        <w:t>.</w:t>
      </w:r>
      <w:r w:rsidRPr="00B0193F">
        <w:rPr>
          <w:rFonts w:cs="Arial"/>
          <w:sz w:val="20"/>
          <w:szCs w:val="20"/>
          <w:lang w:eastAsia="zh-CN"/>
        </w:rPr>
        <w:t xml:space="preserve"> (Ueg)  </w:t>
      </w:r>
      <w:r w:rsidR="00326AFF" w:rsidRPr="0076673A">
        <w:rPr>
          <w:rFonts w:cs="Arial"/>
          <w:sz w:val="20"/>
          <w:szCs w:val="20"/>
          <w:lang w:eastAsia="pt-BR"/>
        </w:rPr>
        <w:t xml:space="preserve">A pele, os epitélios intestinais e especialmente o sangue são estruturas presentes no organismo humano adulto que possuem a capacidade de regeneração por meio de um processo complexo e finamente regulado, visto que suas células são destruídas e renovadas constantemente. Esse processo de renovação </w:t>
      </w:r>
      <w:r w:rsidR="006B2E9B" w:rsidRPr="0076673A">
        <w:rPr>
          <w:rFonts w:cs="Arial"/>
          <w:sz w:val="20"/>
          <w:szCs w:val="20"/>
          <w:lang w:eastAsia="pt-BR"/>
        </w:rPr>
        <w:t>ocorre,</w:t>
      </w:r>
      <w:r w:rsidR="00326AFF" w:rsidRPr="0076673A">
        <w:rPr>
          <w:rFonts w:cs="Arial"/>
          <w:sz w:val="20"/>
          <w:szCs w:val="20"/>
          <w:lang w:eastAsia="pt-BR"/>
        </w:rPr>
        <w:t xml:space="preserve"> de forma geral</w:t>
      </w:r>
      <w:r w:rsidR="006B2E9B" w:rsidRPr="0076673A">
        <w:rPr>
          <w:rFonts w:cs="Arial"/>
          <w:sz w:val="20"/>
          <w:szCs w:val="20"/>
          <w:lang w:eastAsia="pt-BR"/>
        </w:rPr>
        <w:t>,</w:t>
      </w:r>
      <w:r w:rsidR="00326AFF" w:rsidRPr="0076673A">
        <w:rPr>
          <w:rFonts w:cs="Arial"/>
          <w:sz w:val="20"/>
          <w:szCs w:val="20"/>
          <w:lang w:eastAsia="pt-BR"/>
        </w:rPr>
        <w:t xml:space="preserve"> conforme apresentado no esquema a seguir.</w:t>
      </w:r>
    </w:p>
    <w:p w:rsidR="00326AFF" w:rsidRPr="0076673A" w:rsidRDefault="00326AFF">
      <w:pPr>
        <w:widowControl w:val="0"/>
        <w:autoSpaceDE w:val="0"/>
        <w:autoSpaceDN w:val="0"/>
        <w:adjustRightInd w:val="0"/>
        <w:spacing w:after="0" w:line="240" w:lineRule="auto"/>
        <w:rPr>
          <w:rFonts w:cs="Arial"/>
          <w:sz w:val="20"/>
          <w:szCs w:val="20"/>
          <w:lang w:eastAsia="pt-BR"/>
        </w:rPr>
      </w:pPr>
    </w:p>
    <w:tbl>
      <w:tblPr>
        <w:tblStyle w:val="Cabealho"/>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tblGrid>
      <w:tr w:rsidR="00326AFF" w:rsidRPr="0076673A" w:rsidTr="002A3A32">
        <w:tc>
          <w:tcPr>
            <w:tcW w:w="8359" w:type="dxa"/>
            <w:vAlign w:val="center"/>
          </w:tcPr>
          <w:p w:rsidR="00326AFF" w:rsidRPr="0076673A" w:rsidRDefault="00B83CFA" w:rsidP="002A3A32">
            <w:pPr>
              <w:keepNext/>
              <w:tabs>
                <w:tab w:val="clear" w:pos="4252"/>
                <w:tab w:val="clear" w:pos="8504"/>
              </w:tabs>
              <w:autoSpaceDE w:val="0"/>
              <w:autoSpaceDN w:val="0"/>
              <w:adjustRightInd w:val="0"/>
              <w:ind w:left="113" w:hanging="113"/>
              <w:jc w:val="center"/>
              <w:rPr>
                <w:rFonts w:cs="Arial"/>
                <w:sz w:val="20"/>
                <w:szCs w:val="20"/>
                <w:lang w:eastAsia="pt-BR"/>
              </w:rPr>
            </w:pPr>
            <w:r w:rsidRPr="0076673A">
              <w:rPr>
                <w:rFonts w:cs="Arial"/>
                <w:sz w:val="20"/>
                <w:szCs w:val="20"/>
                <w:lang w:eastAsia="pt-BR"/>
              </w:rPr>
              <w:t>Células-</w:t>
            </w:r>
            <w:r w:rsidR="006B2E9B" w:rsidRPr="0076673A">
              <w:rPr>
                <w:rFonts w:cs="Arial"/>
                <w:sz w:val="20"/>
                <w:szCs w:val="20"/>
                <w:lang w:eastAsia="pt-BR"/>
              </w:rPr>
              <w:t xml:space="preserve">tronco hematopoiéticas </w:t>
            </w:r>
            <w:r w:rsidR="00227741" w:rsidRPr="0076673A">
              <w:rPr>
                <w:rFonts w:cs="Arial"/>
                <w:position w:val="-6"/>
                <w:sz w:val="20"/>
                <w:szCs w:val="20"/>
                <w:lang w:eastAsia="pt-BR"/>
              </w:rPr>
              <w:object w:dxaOrig="279" w:dyaOrig="200">
                <v:shape id="_x0000_i1089" type="#_x0000_t75" style="width:14.25pt;height:9.75pt" o:ole="">
                  <v:imagedata r:id="rId122" o:title=""/>
                </v:shape>
                <o:OLEObject Type="Embed" ProgID="Equation.DSMT4" ShapeID="_x0000_i1089" DrawAspect="Content" ObjectID="_1661690175" r:id="rId123"/>
              </w:object>
            </w:r>
            <w:r w:rsidR="006B2E9B" w:rsidRPr="0076673A">
              <w:rPr>
                <w:rFonts w:cs="Arial"/>
                <w:sz w:val="20"/>
                <w:szCs w:val="20"/>
                <w:lang w:eastAsia="pt-BR"/>
              </w:rPr>
              <w:t xml:space="preserve"> Células formadoras de colônias das diferentes linhagens hematopoiéticas </w:t>
            </w:r>
            <w:r w:rsidR="00227741" w:rsidRPr="0076673A">
              <w:rPr>
                <w:rFonts w:cs="Arial"/>
                <w:position w:val="-6"/>
                <w:sz w:val="20"/>
                <w:szCs w:val="20"/>
                <w:lang w:eastAsia="pt-BR"/>
              </w:rPr>
              <w:object w:dxaOrig="279" w:dyaOrig="200">
                <v:shape id="_x0000_i1090" type="#_x0000_t75" style="width:14.25pt;height:9.75pt" o:ole="">
                  <v:imagedata r:id="rId124" o:title=""/>
                </v:shape>
                <o:OLEObject Type="Embed" ProgID="Equation.DSMT4" ShapeID="_x0000_i1090" DrawAspect="Content" ObjectID="_1661690176" r:id="rId125"/>
              </w:object>
            </w:r>
            <w:r w:rsidR="006B2E9B" w:rsidRPr="0076673A">
              <w:rPr>
                <w:rFonts w:cs="Arial"/>
                <w:sz w:val="20"/>
                <w:szCs w:val="20"/>
                <w:lang w:eastAsia="pt-BR"/>
              </w:rPr>
              <w:t xml:space="preserve"> Células precursoras </w:t>
            </w:r>
            <w:r w:rsidR="00227741" w:rsidRPr="0076673A">
              <w:rPr>
                <w:rFonts w:cs="Arial"/>
                <w:position w:val="-6"/>
                <w:sz w:val="20"/>
                <w:szCs w:val="20"/>
                <w:lang w:eastAsia="pt-BR"/>
              </w:rPr>
              <w:object w:dxaOrig="279" w:dyaOrig="200">
                <v:shape id="_x0000_i1091" type="#_x0000_t75" style="width:14.25pt;height:9.75pt" o:ole="">
                  <v:imagedata r:id="rId126" o:title=""/>
                </v:shape>
                <o:OLEObject Type="Embed" ProgID="Equation.DSMT4" ShapeID="_x0000_i1091" DrawAspect="Content" ObjectID="_1661690177" r:id="rId127"/>
              </w:object>
            </w:r>
            <w:r w:rsidR="006B2E9B" w:rsidRPr="0076673A">
              <w:rPr>
                <w:rFonts w:cs="Arial"/>
                <w:sz w:val="20"/>
                <w:szCs w:val="20"/>
                <w:lang w:eastAsia="pt-BR"/>
              </w:rPr>
              <w:t xml:space="preserve"> Células maduras</w:t>
            </w:r>
          </w:p>
        </w:tc>
      </w:tr>
    </w:tbl>
    <w:p w:rsidR="00326AFF" w:rsidRPr="0076673A" w:rsidRDefault="00326AFF">
      <w:pPr>
        <w:widowControl w:val="0"/>
        <w:autoSpaceDE w:val="0"/>
        <w:autoSpaceDN w:val="0"/>
        <w:adjustRightInd w:val="0"/>
        <w:spacing w:after="0" w:line="240" w:lineRule="auto"/>
        <w:rPr>
          <w:rFonts w:cs="Arial"/>
          <w:sz w:val="20"/>
          <w:szCs w:val="20"/>
          <w:lang w:eastAsia="pt-BR"/>
        </w:rPr>
      </w:pPr>
    </w:p>
    <w:p w:rsidR="00000000" w:rsidRDefault="00326AFF">
      <w:pPr>
        <w:widowControl w:val="0"/>
        <w:autoSpaceDE w:val="0"/>
        <w:autoSpaceDN w:val="0"/>
        <w:adjustRightInd w:val="0"/>
        <w:spacing w:after="0" w:line="240" w:lineRule="auto"/>
        <w:rPr>
          <w:lang w:eastAsia="pt-BR"/>
        </w:rPr>
      </w:pPr>
      <w:r w:rsidRPr="0076673A">
        <w:rPr>
          <w:rFonts w:cs="Arial"/>
          <w:sz w:val="20"/>
          <w:szCs w:val="20"/>
          <w:lang w:eastAsia="pt-BR"/>
        </w:rPr>
        <w:t xml:space="preserve">Com base nessas informações, verifica-se que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A01646" w:rsidRPr="00DF56EB">
        <w:rPr>
          <w:rFonts w:cs="Arial"/>
          <w:sz w:val="20"/>
          <w:szCs w:val="20"/>
          <w:lang w:eastAsia="pt-BR"/>
        </w:rPr>
        <w:t xml:space="preserve">a hematopoiese resulta da diferenciação e proliferação simultânea das células-tronco que, à medida que se diferenciam, vão reduzindo sua potencialidade.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276A60" w:rsidRPr="001F1394">
        <w:rPr>
          <w:rFonts w:cs="Arial"/>
          <w:sz w:val="20"/>
          <w:szCs w:val="20"/>
          <w:lang w:eastAsia="pt-BR"/>
        </w:rPr>
        <w:t xml:space="preserve">as diferentes linhagens hematopoiéticas geradas no sistema preservam altas taxas de proliferação e diferenciação.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715BBD" w:rsidRPr="00CD5F8A">
        <w:rPr>
          <w:rFonts w:cs="Arial"/>
          <w:sz w:val="20"/>
          <w:szCs w:val="20"/>
          <w:lang w:eastAsia="pt-BR"/>
        </w:rPr>
        <w:t xml:space="preserve">existe um aumento gradual da capacidade de autorrenovação das células progenitoras durante esse processo.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661EBD" w:rsidRPr="00802D1C">
        <w:rPr>
          <w:rFonts w:cs="Arial"/>
          <w:sz w:val="20"/>
          <w:szCs w:val="20"/>
          <w:lang w:eastAsia="pt-BR"/>
        </w:rPr>
        <w:t xml:space="preserve">células-tronco hematopoiéticas apresentam potencial para diferenciar-se em qualquer célula do corpo humano, todavia não geram outras células-tronco.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F851DB" w:rsidRPr="008B21DF">
        <w:rPr>
          <w:rFonts w:cs="Arial"/>
          <w:sz w:val="20"/>
          <w:szCs w:val="20"/>
          <w:lang w:eastAsia="pt-BR"/>
        </w:rPr>
        <w:t>as células precursoras e maduras já diferenciadas são utilizadas em procedimentos de utilização de células-tronco no tratamento de alguma doença.</w:t>
      </w:r>
      <w:r w:rsidR="00474B44" w:rsidRPr="008B21DF">
        <w:rPr>
          <w:rFonts w:cs="Arial"/>
          <w:sz w:val="20"/>
          <w:szCs w:val="20"/>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b/>
          <w:sz w:val="24"/>
          <w:szCs w:val="24"/>
          <w:lang w:val="en-US" w:eastAsia="zh-CN"/>
        </w:rPr>
      </w:pPr>
      <w:r>
        <w:rPr>
          <w:b/>
          <w:sz w:val="24"/>
          <w:szCs w:val="24"/>
          <w:lang w:val="en-US" w:eastAsia="zh-CN"/>
        </w:rPr>
        <w:t>Resposta:</w:t>
      </w:r>
    </w:p>
    <w:p w:rsidR="00000000" w:rsidRDefault="00D201F0" w:rsidP="00335AEC">
      <w:pPr>
        <w:spacing w:after="0" w:line="240" w:lineRule="auto"/>
        <w:ind w:left="227" w:hanging="227"/>
        <w:rPr>
          <w:b/>
          <w:sz w:val="24"/>
          <w:szCs w:val="24"/>
          <w:lang w:val="en-US" w:eastAsia="zh-CN"/>
        </w:rPr>
      </w:pPr>
    </w:p>
    <w:p w:rsidR="00474B44" w:rsidRPr="00AC4711" w:rsidRDefault="0058568B">
      <w:pPr>
        <w:widowControl w:val="0"/>
        <w:autoSpaceDE w:val="0"/>
        <w:autoSpaceDN w:val="0"/>
        <w:adjustRightInd w:val="0"/>
        <w:spacing w:after="0" w:line="240" w:lineRule="auto"/>
        <w:rPr>
          <w:rFonts w:cs="Arial"/>
          <w:sz w:val="20"/>
          <w:szCs w:val="20"/>
          <w:lang w:eastAsia="pt-BR"/>
        </w:rPr>
      </w:pPr>
      <w:r w:rsidRPr="00AC4711">
        <w:rPr>
          <w:rFonts w:cs="Arial"/>
          <w:sz w:val="20"/>
          <w:szCs w:val="20"/>
          <w:lang w:eastAsia="pt-BR"/>
        </w:rPr>
        <w:t>[A]</w:t>
      </w:r>
    </w:p>
    <w:p w:rsidR="0017043E" w:rsidRPr="00AC4711" w:rsidRDefault="0017043E">
      <w:pPr>
        <w:widowControl w:val="0"/>
        <w:autoSpaceDE w:val="0"/>
        <w:autoSpaceDN w:val="0"/>
        <w:adjustRightInd w:val="0"/>
        <w:spacing w:after="0" w:line="240" w:lineRule="auto"/>
        <w:rPr>
          <w:rFonts w:cs="Arial"/>
          <w:sz w:val="20"/>
          <w:szCs w:val="20"/>
          <w:lang w:eastAsia="pt-BR"/>
        </w:rPr>
      </w:pPr>
    </w:p>
    <w:p w:rsidR="00000000" w:rsidRDefault="0017043E">
      <w:pPr>
        <w:widowControl w:val="0"/>
        <w:autoSpaceDE w:val="0"/>
        <w:autoSpaceDN w:val="0"/>
        <w:adjustRightInd w:val="0"/>
        <w:spacing w:after="0" w:line="240" w:lineRule="auto"/>
        <w:rPr>
          <w:lang w:eastAsia="pt-BR"/>
        </w:rPr>
      </w:pPr>
      <w:r w:rsidRPr="00AC4711">
        <w:rPr>
          <w:rFonts w:cs="Arial"/>
          <w:sz w:val="20"/>
          <w:szCs w:val="18"/>
          <w:lang w:eastAsia="pt-BR"/>
        </w:rPr>
        <w:t>As células-tronco são células indiferenciadas, não especializadas, que podem se renovar ou se diferenciar em células que formam os tecidos do corpo. Um tipo de células-tronco são as hematopoiéticas, capazes de grande regeneração. Conforme vão se multiplicando e se diferenciando, formam diferentes linhagens para a produção de células que formarão diferentes tecidos, reduzindo sua especificidade e potencialidade.</w:t>
      </w:r>
      <w:r w:rsidRPr="00AC4711">
        <w:rPr>
          <w:rFonts w:cs="Arial"/>
          <w:sz w:val="20"/>
          <w:szCs w:val="20"/>
          <w:lang w:eastAsia="pt-BR"/>
        </w:rPr>
        <w:t xml:space="preserve"> </w:t>
      </w:r>
    </w:p>
    <w:p w:rsidR="00000000" w:rsidRDefault="00D201F0">
      <w:pPr>
        <w:widowControl w:val="0"/>
        <w:autoSpaceDE w:val="0"/>
        <w:autoSpaceDN w:val="0"/>
        <w:adjustRightInd w:val="0"/>
        <w:spacing w:after="0" w:line="240" w:lineRule="auto"/>
        <w:rPr>
          <w:lang w:eastAsia="pt-BR"/>
        </w:rPr>
      </w:pPr>
    </w:p>
    <w:p w:rsidR="00000000" w:rsidRDefault="00D201F0">
      <w:pPr>
        <w:widowControl w:val="0"/>
        <w:autoSpaceDE w:val="0"/>
        <w:autoSpaceDN w:val="0"/>
        <w:adjustRightInd w:val="0"/>
        <w:spacing w:after="0" w:line="240" w:lineRule="auto"/>
        <w:rPr>
          <w:lang w:eastAsia="pt-BR"/>
        </w:rPr>
      </w:pPr>
    </w:p>
    <w:p w:rsidR="00000000" w:rsidRDefault="00D201F0">
      <w:pPr>
        <w:widowControl w:val="0"/>
        <w:autoSpaceDE w:val="0"/>
        <w:autoSpaceDN w:val="0"/>
        <w:adjustRightInd w:val="0"/>
        <w:spacing w:after="0" w:line="240" w:lineRule="auto"/>
        <w:rPr>
          <w:lang w:eastAsia="pt-BR"/>
        </w:rPr>
      </w:pPr>
    </w:p>
    <w:p w:rsidR="00B75DAB" w:rsidRPr="008828F9" w:rsidRDefault="00A50CB2">
      <w:pPr>
        <w:spacing w:after="0" w:line="240" w:lineRule="auto"/>
        <w:rPr>
          <w:rFonts w:cs="Arial"/>
          <w:lang w:eastAsia="zh-CN"/>
        </w:rPr>
      </w:pPr>
      <w:r w:rsidRPr="00B0193F">
        <w:rPr>
          <w:rFonts w:cs="Arial"/>
          <w:sz w:val="20"/>
          <w:szCs w:val="20"/>
          <w:lang w:eastAsia="zh-CN"/>
        </w:rPr>
        <w:t xml:space="preserve"> </w:t>
      </w:r>
    </w:p>
    <w:p w:rsidR="00E01D0A" w:rsidRDefault="000D1869">
      <w:pPr>
        <w:widowControl w:val="0"/>
        <w:autoSpaceDE w:val="0"/>
        <w:autoSpaceDN w:val="0"/>
        <w:adjustRightInd w:val="0"/>
        <w:spacing w:after="0" w:line="240" w:lineRule="auto"/>
        <w:rPr>
          <w:rFonts w:cs="Arial"/>
          <w:sz w:val="20"/>
          <w:szCs w:val="20"/>
          <w:shd w:val="clear" w:color="auto" w:fill="FFFFFF"/>
          <w:lang w:eastAsia="pt-BR"/>
        </w:rPr>
      </w:pPr>
      <w:r w:rsidRPr="00B0193F">
        <w:rPr>
          <w:rFonts w:cs="Arial"/>
          <w:sz w:val="20"/>
          <w:szCs w:val="20"/>
          <w:lang w:eastAsia="zh-CN"/>
        </w:rPr>
        <w:t>33</w:t>
      </w:r>
      <w:r w:rsidRPr="00B0193F">
        <w:rPr>
          <w:rFonts w:cs="Arial"/>
          <w:b/>
          <w:sz w:val="20"/>
          <w:szCs w:val="20"/>
          <w:lang w:eastAsia="zh-CN"/>
        </w:rPr>
        <w:t>.</w:t>
      </w:r>
      <w:r w:rsidRPr="00B0193F">
        <w:rPr>
          <w:rFonts w:cs="Arial"/>
          <w:sz w:val="20"/>
          <w:szCs w:val="20"/>
          <w:lang w:eastAsia="zh-CN"/>
        </w:rPr>
        <w:t xml:space="preserve"> (Ufpa)  </w:t>
      </w:r>
    </w:p>
    <w:p w:rsidR="00497E2C" w:rsidRPr="00E01D0A" w:rsidRDefault="00D201F0">
      <w:pPr>
        <w:widowControl w:val="0"/>
        <w:autoSpaceDE w:val="0"/>
        <w:autoSpaceDN w:val="0"/>
        <w:adjustRightInd w:val="0"/>
        <w:spacing w:after="0" w:line="240" w:lineRule="auto"/>
        <w:rPr>
          <w:rFonts w:cs="Arial"/>
          <w:sz w:val="20"/>
          <w:szCs w:val="20"/>
          <w:shd w:val="clear" w:color="auto" w:fill="FFFFFF"/>
          <w:lang w:eastAsia="pt-BR"/>
        </w:rPr>
      </w:pPr>
      <w:r>
        <w:rPr>
          <w:rFonts w:cs="Arial"/>
          <w:noProof/>
          <w:sz w:val="20"/>
          <w:szCs w:val="20"/>
          <w:shd w:val="clear" w:color="auto" w:fill="FFFFFF"/>
          <w:lang w:val="en-US"/>
        </w:rPr>
        <w:drawing>
          <wp:inline distT="0" distB="0" distL="0" distR="0">
            <wp:extent cx="3648075" cy="2981325"/>
            <wp:effectExtent l="0" t="0" r="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648075" cy="2981325"/>
                    </a:xfrm>
                    <a:prstGeom prst="rect">
                      <a:avLst/>
                    </a:prstGeom>
                    <a:noFill/>
                    <a:ln>
                      <a:noFill/>
                    </a:ln>
                  </pic:spPr>
                </pic:pic>
              </a:graphicData>
            </a:graphic>
          </wp:inline>
        </w:drawing>
      </w:r>
    </w:p>
    <w:p w:rsidR="00592A75" w:rsidRPr="00E01D0A" w:rsidRDefault="00592A75">
      <w:pPr>
        <w:widowControl w:val="0"/>
        <w:autoSpaceDE w:val="0"/>
        <w:autoSpaceDN w:val="0"/>
        <w:adjustRightInd w:val="0"/>
        <w:spacing w:after="0" w:line="240" w:lineRule="auto"/>
        <w:rPr>
          <w:rFonts w:cs="Arial"/>
          <w:sz w:val="20"/>
          <w:szCs w:val="20"/>
          <w:shd w:val="clear" w:color="auto" w:fill="FFFFFF"/>
          <w:lang w:eastAsia="pt-BR"/>
        </w:rPr>
      </w:pPr>
    </w:p>
    <w:p w:rsidR="00C12E3A" w:rsidRPr="00E01D0A" w:rsidRDefault="00C12E3A" w:rsidP="00C12E3A">
      <w:pPr>
        <w:widowControl w:val="0"/>
        <w:autoSpaceDE w:val="0"/>
        <w:autoSpaceDN w:val="0"/>
        <w:adjustRightInd w:val="0"/>
        <w:spacing w:after="0" w:line="240" w:lineRule="auto"/>
        <w:rPr>
          <w:rFonts w:cs="Arial"/>
          <w:sz w:val="20"/>
          <w:szCs w:val="20"/>
          <w:shd w:val="clear" w:color="auto" w:fill="FFFFFF"/>
          <w:lang w:eastAsia="pt-BR"/>
        </w:rPr>
      </w:pPr>
      <w:r w:rsidRPr="00E01D0A">
        <w:rPr>
          <w:rFonts w:cs="Arial"/>
          <w:sz w:val="20"/>
          <w:szCs w:val="20"/>
          <w:shd w:val="clear" w:color="auto" w:fill="FFFFFF"/>
          <w:lang w:eastAsia="pt-BR"/>
        </w:rPr>
        <w:t>A figura acima ilustra o conceito de células-tronco, que tem sido objeto de muita polêmica, principalmente no âmbito da justiça, da ética e da religião.</w:t>
      </w:r>
    </w:p>
    <w:p w:rsidR="00C12E3A" w:rsidRPr="00E01D0A" w:rsidRDefault="00C12E3A" w:rsidP="00C12E3A">
      <w:pPr>
        <w:widowControl w:val="0"/>
        <w:autoSpaceDE w:val="0"/>
        <w:autoSpaceDN w:val="0"/>
        <w:adjustRightInd w:val="0"/>
        <w:spacing w:after="0" w:line="240" w:lineRule="auto"/>
        <w:rPr>
          <w:rFonts w:cs="Arial"/>
          <w:sz w:val="20"/>
          <w:szCs w:val="20"/>
          <w:shd w:val="clear" w:color="auto" w:fill="FFFFFF"/>
          <w:lang w:eastAsia="pt-BR"/>
        </w:rPr>
      </w:pPr>
    </w:p>
    <w:p w:rsidR="00C12E3A" w:rsidRPr="00E01D0A" w:rsidRDefault="00C12E3A" w:rsidP="00C12E3A">
      <w:pPr>
        <w:widowControl w:val="0"/>
        <w:autoSpaceDE w:val="0"/>
        <w:autoSpaceDN w:val="0"/>
        <w:adjustRightInd w:val="0"/>
        <w:spacing w:after="0" w:line="240" w:lineRule="auto"/>
        <w:rPr>
          <w:rFonts w:cs="Arial"/>
          <w:sz w:val="20"/>
          <w:szCs w:val="20"/>
          <w:shd w:val="clear" w:color="auto" w:fill="FFFFFF"/>
          <w:lang w:eastAsia="pt-BR"/>
        </w:rPr>
      </w:pPr>
      <w:r w:rsidRPr="00E01D0A">
        <w:rPr>
          <w:rFonts w:cs="Arial"/>
          <w:sz w:val="20"/>
          <w:szCs w:val="20"/>
          <w:shd w:val="clear" w:color="auto" w:fill="FFFFFF"/>
          <w:lang w:eastAsia="pt-BR"/>
        </w:rPr>
        <w:t>Em relação ao que a figura representa e à luz dos conhecimentos atuais, considere as seguintes afirmativas:</w:t>
      </w:r>
    </w:p>
    <w:p w:rsidR="00C12E3A" w:rsidRPr="00E01D0A" w:rsidRDefault="00C12E3A" w:rsidP="00C12E3A">
      <w:pPr>
        <w:widowControl w:val="0"/>
        <w:autoSpaceDE w:val="0"/>
        <w:autoSpaceDN w:val="0"/>
        <w:adjustRightInd w:val="0"/>
        <w:spacing w:after="0" w:line="240" w:lineRule="auto"/>
        <w:rPr>
          <w:rFonts w:cs="Arial"/>
          <w:sz w:val="20"/>
          <w:szCs w:val="20"/>
          <w:shd w:val="clear" w:color="auto" w:fill="FFFFFF"/>
          <w:lang w:eastAsia="pt-BR"/>
        </w:rPr>
      </w:pPr>
    </w:p>
    <w:p w:rsidR="00C12E3A" w:rsidRPr="00E01D0A" w:rsidRDefault="00C12E3A" w:rsidP="00C12E3A">
      <w:pPr>
        <w:widowControl w:val="0"/>
        <w:autoSpaceDE w:val="0"/>
        <w:autoSpaceDN w:val="0"/>
        <w:adjustRightInd w:val="0"/>
        <w:spacing w:after="0" w:line="240" w:lineRule="auto"/>
        <w:ind w:left="170" w:hanging="170"/>
        <w:rPr>
          <w:rFonts w:cs="Arial"/>
          <w:sz w:val="20"/>
          <w:szCs w:val="20"/>
          <w:shd w:val="clear" w:color="auto" w:fill="FFFFFF"/>
          <w:lang w:eastAsia="pt-BR"/>
        </w:rPr>
      </w:pPr>
      <w:r w:rsidRPr="00E01D0A">
        <w:rPr>
          <w:rFonts w:cs="Arial"/>
          <w:sz w:val="20"/>
          <w:szCs w:val="20"/>
          <w:shd w:val="clear" w:color="auto" w:fill="FFFFFF"/>
          <w:lang w:eastAsia="pt-BR"/>
        </w:rPr>
        <w:t>I. Células-tronco são células indiferenciadas, com potencialidade para dar origem aos mais diversos tipos de células especializadas que formam os tecidos do organismo.</w:t>
      </w:r>
    </w:p>
    <w:p w:rsidR="00C12E3A" w:rsidRPr="00E01D0A" w:rsidRDefault="00C12E3A" w:rsidP="00C12E3A">
      <w:pPr>
        <w:widowControl w:val="0"/>
        <w:autoSpaceDE w:val="0"/>
        <w:autoSpaceDN w:val="0"/>
        <w:adjustRightInd w:val="0"/>
        <w:spacing w:after="0" w:line="240" w:lineRule="auto"/>
        <w:ind w:left="227" w:hanging="227"/>
        <w:rPr>
          <w:rFonts w:cs="Arial"/>
          <w:sz w:val="20"/>
          <w:szCs w:val="20"/>
          <w:shd w:val="clear" w:color="auto" w:fill="FFFFFF"/>
          <w:lang w:eastAsia="pt-BR"/>
        </w:rPr>
      </w:pPr>
      <w:r w:rsidRPr="00E01D0A">
        <w:rPr>
          <w:rFonts w:cs="Arial"/>
          <w:sz w:val="20"/>
          <w:szCs w:val="20"/>
          <w:shd w:val="clear" w:color="auto" w:fill="FFFFFF"/>
          <w:lang w:eastAsia="pt-BR"/>
        </w:rPr>
        <w:t>II. Células-tronco embrionárias ou pluripotentes têm a capacidade de se diferenciar em qualquer tipo de célula adulta.</w:t>
      </w:r>
    </w:p>
    <w:p w:rsidR="00C12E3A" w:rsidRPr="00E01D0A" w:rsidRDefault="00C12E3A" w:rsidP="00C12E3A">
      <w:pPr>
        <w:widowControl w:val="0"/>
        <w:autoSpaceDE w:val="0"/>
        <w:autoSpaceDN w:val="0"/>
        <w:adjustRightInd w:val="0"/>
        <w:spacing w:after="0" w:line="240" w:lineRule="auto"/>
        <w:ind w:left="284" w:hanging="284"/>
        <w:rPr>
          <w:rFonts w:cs="Arial"/>
          <w:sz w:val="20"/>
          <w:szCs w:val="20"/>
          <w:shd w:val="clear" w:color="auto" w:fill="FFFFFF"/>
          <w:lang w:eastAsia="pt-BR"/>
        </w:rPr>
      </w:pPr>
      <w:r w:rsidRPr="00E01D0A">
        <w:rPr>
          <w:rFonts w:cs="Arial"/>
          <w:sz w:val="20"/>
          <w:szCs w:val="20"/>
          <w:shd w:val="clear" w:color="auto" w:fill="FFFFFF"/>
          <w:lang w:eastAsia="pt-BR"/>
        </w:rPr>
        <w:t>III. Células-tronco multipotentes, que são menos plásticas e mais diferenciadas, dão origem a uma gama limitada de células dentro de um determinado tipo de tecido.</w:t>
      </w:r>
    </w:p>
    <w:p w:rsidR="00C12E3A" w:rsidRPr="00E01D0A" w:rsidRDefault="00C12E3A" w:rsidP="00C12E3A">
      <w:pPr>
        <w:widowControl w:val="0"/>
        <w:autoSpaceDE w:val="0"/>
        <w:autoSpaceDN w:val="0"/>
        <w:adjustRightInd w:val="0"/>
        <w:spacing w:after="0" w:line="240" w:lineRule="auto"/>
        <w:ind w:left="284" w:hanging="284"/>
        <w:rPr>
          <w:rFonts w:cs="Arial"/>
          <w:sz w:val="20"/>
          <w:szCs w:val="20"/>
          <w:shd w:val="clear" w:color="auto" w:fill="FFFFFF"/>
          <w:lang w:eastAsia="pt-BR"/>
        </w:rPr>
      </w:pPr>
      <w:r w:rsidRPr="00E01D0A">
        <w:rPr>
          <w:rFonts w:cs="Arial"/>
          <w:sz w:val="20"/>
          <w:szCs w:val="20"/>
          <w:shd w:val="clear" w:color="auto" w:fill="FFFFFF"/>
          <w:lang w:eastAsia="pt-BR"/>
        </w:rPr>
        <w:t>IV. As células-tronco embrionárias constituem a chamada massa celular interna da blástula (blastocisto), que dá origem ao embrião.</w:t>
      </w:r>
    </w:p>
    <w:p w:rsidR="00C12E3A" w:rsidRPr="00E01D0A" w:rsidRDefault="00C12E3A" w:rsidP="00C12E3A">
      <w:pPr>
        <w:widowControl w:val="0"/>
        <w:autoSpaceDE w:val="0"/>
        <w:autoSpaceDN w:val="0"/>
        <w:adjustRightInd w:val="0"/>
        <w:spacing w:after="0" w:line="240" w:lineRule="auto"/>
        <w:ind w:left="227" w:hanging="227"/>
        <w:rPr>
          <w:rFonts w:cs="Arial"/>
          <w:sz w:val="20"/>
          <w:szCs w:val="20"/>
          <w:shd w:val="clear" w:color="auto" w:fill="FFFFFF"/>
          <w:lang w:eastAsia="pt-BR"/>
        </w:rPr>
      </w:pPr>
      <w:r w:rsidRPr="00E01D0A">
        <w:rPr>
          <w:rFonts w:cs="Arial"/>
          <w:sz w:val="20"/>
          <w:szCs w:val="20"/>
          <w:shd w:val="clear" w:color="auto" w:fill="FFFFFF"/>
          <w:lang w:eastAsia="pt-BR"/>
        </w:rPr>
        <w:t>V. Células da medula óssea são exemplos de células-tronco pluripotentes.</w:t>
      </w:r>
    </w:p>
    <w:p w:rsidR="00C12E3A" w:rsidRPr="00E01D0A" w:rsidRDefault="00C12E3A" w:rsidP="00C12E3A">
      <w:pPr>
        <w:widowControl w:val="0"/>
        <w:autoSpaceDE w:val="0"/>
        <w:autoSpaceDN w:val="0"/>
        <w:adjustRightInd w:val="0"/>
        <w:spacing w:after="0" w:line="240" w:lineRule="auto"/>
        <w:rPr>
          <w:rFonts w:cs="Arial"/>
          <w:sz w:val="20"/>
          <w:szCs w:val="20"/>
          <w:shd w:val="clear" w:color="auto" w:fill="FFFFFF"/>
          <w:lang w:eastAsia="pt-BR"/>
        </w:rPr>
      </w:pPr>
    </w:p>
    <w:p w:rsidR="00000000" w:rsidRDefault="00C12E3A" w:rsidP="00C12E3A">
      <w:pPr>
        <w:widowControl w:val="0"/>
        <w:autoSpaceDE w:val="0"/>
        <w:autoSpaceDN w:val="0"/>
        <w:adjustRightInd w:val="0"/>
        <w:spacing w:after="0" w:line="240" w:lineRule="auto"/>
        <w:rPr>
          <w:lang w:eastAsia="pt-BR"/>
        </w:rPr>
      </w:pPr>
      <w:r w:rsidRPr="00E01D0A">
        <w:rPr>
          <w:rFonts w:cs="Arial"/>
          <w:sz w:val="20"/>
          <w:szCs w:val="20"/>
          <w:shd w:val="clear" w:color="auto" w:fill="FFFFFF"/>
          <w:lang w:eastAsia="pt-BR"/>
        </w:rPr>
        <w:t xml:space="preserve">É correto o que se afirma em: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a</w:t>
      </w:r>
      <w:r w:rsidR="00187ED7" w:rsidRPr="006F1737">
        <w:rPr>
          <w:rFonts w:cs="Arial"/>
          <w:sz w:val="20"/>
          <w:szCs w:val="20"/>
          <w:lang w:eastAsia="zh-CN"/>
        </w:rPr>
        <w:t>)</w:t>
      </w:r>
      <w:r w:rsidR="00D26690" w:rsidRPr="006F1737">
        <w:rPr>
          <w:rFonts w:cs="Arial"/>
          <w:sz w:val="20"/>
          <w:szCs w:val="20"/>
          <w:lang w:eastAsia="zh-CN"/>
        </w:rPr>
        <w:t xml:space="preserve"> </w:t>
      </w:r>
      <w:r w:rsidR="00360F93" w:rsidRPr="00E97213">
        <w:rPr>
          <w:rFonts w:cs="Arial"/>
          <w:sz w:val="20"/>
          <w:szCs w:val="20"/>
          <w:shd w:val="clear" w:color="auto" w:fill="FFFFFF"/>
          <w:lang w:eastAsia="pt-BR"/>
        </w:rPr>
        <w:t>I e II, apenas.</w:t>
      </w:r>
      <w:r w:rsidR="00474B44" w:rsidRPr="00E97213">
        <w:rPr>
          <w:rFonts w:cs="Arial"/>
          <w:sz w:val="20"/>
          <w:szCs w:val="20"/>
          <w:shd w:val="clear" w:color="auto" w:fill="FFFFFF"/>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b</w:t>
      </w:r>
      <w:r w:rsidR="00187ED7" w:rsidRPr="006F1737">
        <w:rPr>
          <w:rFonts w:cs="Arial"/>
          <w:sz w:val="20"/>
          <w:szCs w:val="20"/>
          <w:lang w:eastAsia="zh-CN"/>
        </w:rPr>
        <w:t>)</w:t>
      </w:r>
      <w:r w:rsidR="00D26690" w:rsidRPr="006F1737">
        <w:rPr>
          <w:rFonts w:cs="Arial"/>
          <w:sz w:val="20"/>
          <w:szCs w:val="20"/>
          <w:lang w:eastAsia="zh-CN"/>
        </w:rPr>
        <w:t xml:space="preserve"> </w:t>
      </w:r>
      <w:r w:rsidR="00932752" w:rsidRPr="00F35E59">
        <w:rPr>
          <w:rFonts w:cs="Arial"/>
          <w:sz w:val="20"/>
          <w:szCs w:val="20"/>
          <w:shd w:val="clear" w:color="auto" w:fill="FFFFFF"/>
          <w:lang w:eastAsia="pt-BR"/>
        </w:rPr>
        <w:t>II e III, apenas.</w:t>
      </w:r>
      <w:r w:rsidR="00474B44" w:rsidRPr="00F35E59">
        <w:rPr>
          <w:rFonts w:cs="Arial"/>
          <w:sz w:val="20"/>
          <w:szCs w:val="20"/>
          <w:shd w:val="clear" w:color="auto" w:fill="FFFFFF"/>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c</w:t>
      </w:r>
      <w:r w:rsidR="00187ED7" w:rsidRPr="006F1737">
        <w:rPr>
          <w:rFonts w:cs="Arial"/>
          <w:sz w:val="20"/>
          <w:szCs w:val="20"/>
          <w:lang w:eastAsia="zh-CN"/>
        </w:rPr>
        <w:t>)</w:t>
      </w:r>
      <w:r w:rsidR="00D26690" w:rsidRPr="006F1737">
        <w:rPr>
          <w:rFonts w:cs="Arial"/>
          <w:sz w:val="20"/>
          <w:szCs w:val="20"/>
          <w:lang w:eastAsia="zh-CN"/>
        </w:rPr>
        <w:t xml:space="preserve"> </w:t>
      </w:r>
      <w:r w:rsidR="00986A1B" w:rsidRPr="009F7F48">
        <w:rPr>
          <w:rFonts w:cs="Arial"/>
          <w:sz w:val="20"/>
          <w:szCs w:val="20"/>
          <w:shd w:val="clear" w:color="auto" w:fill="FFFFFF"/>
          <w:lang w:eastAsia="pt-BR"/>
        </w:rPr>
        <w:t>I, II, III e IV.</w:t>
      </w:r>
      <w:r w:rsidR="00474B44" w:rsidRPr="009F7F48">
        <w:rPr>
          <w:rFonts w:cs="Arial"/>
          <w:sz w:val="20"/>
          <w:szCs w:val="20"/>
          <w:shd w:val="clear" w:color="auto" w:fill="FFFFFF"/>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d</w:t>
      </w:r>
      <w:r w:rsidR="00187ED7" w:rsidRPr="006F1737">
        <w:rPr>
          <w:rFonts w:cs="Arial"/>
          <w:sz w:val="20"/>
          <w:szCs w:val="20"/>
          <w:lang w:eastAsia="zh-CN"/>
        </w:rPr>
        <w:t>)</w:t>
      </w:r>
      <w:r w:rsidR="00D26690" w:rsidRPr="006F1737">
        <w:rPr>
          <w:rFonts w:cs="Arial"/>
          <w:sz w:val="20"/>
          <w:szCs w:val="20"/>
          <w:lang w:eastAsia="zh-CN"/>
        </w:rPr>
        <w:t xml:space="preserve"> </w:t>
      </w:r>
      <w:r w:rsidR="004D3169" w:rsidRPr="00CA54B1">
        <w:rPr>
          <w:rFonts w:cs="Arial"/>
          <w:sz w:val="20"/>
          <w:szCs w:val="20"/>
          <w:shd w:val="clear" w:color="auto" w:fill="FFFFFF"/>
          <w:lang w:eastAsia="pt-BR"/>
        </w:rPr>
        <w:t>III, IV e V, apenas.</w:t>
      </w:r>
      <w:r w:rsidR="00474B44" w:rsidRPr="00CA54B1">
        <w:rPr>
          <w:rFonts w:cs="Arial"/>
          <w:sz w:val="20"/>
          <w:szCs w:val="20"/>
          <w:shd w:val="clear" w:color="auto" w:fill="FFFFFF"/>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rFonts w:cs="Arial"/>
          <w:sz w:val="20"/>
          <w:szCs w:val="20"/>
          <w:lang w:eastAsia="zh-CN"/>
        </w:rPr>
        <w:t>e</w:t>
      </w:r>
      <w:r w:rsidR="00187ED7" w:rsidRPr="006F1737">
        <w:rPr>
          <w:rFonts w:cs="Arial"/>
          <w:sz w:val="20"/>
          <w:szCs w:val="20"/>
          <w:lang w:eastAsia="zh-CN"/>
        </w:rPr>
        <w:t>)</w:t>
      </w:r>
      <w:r w:rsidR="00D26690" w:rsidRPr="006F1737">
        <w:rPr>
          <w:rFonts w:cs="Arial"/>
          <w:sz w:val="20"/>
          <w:szCs w:val="20"/>
          <w:lang w:eastAsia="zh-CN"/>
        </w:rPr>
        <w:t xml:space="preserve"> </w:t>
      </w:r>
      <w:r w:rsidR="00D60774" w:rsidRPr="005F19F1">
        <w:rPr>
          <w:rFonts w:cs="Arial"/>
          <w:sz w:val="20"/>
          <w:szCs w:val="20"/>
          <w:shd w:val="clear" w:color="auto" w:fill="FFFFFF"/>
          <w:lang w:eastAsia="pt-BR"/>
        </w:rPr>
        <w:t>I, II e V, apenas.</w:t>
      </w:r>
      <w:r w:rsidR="00474B44" w:rsidRPr="005F19F1">
        <w:rPr>
          <w:rFonts w:cs="Arial"/>
          <w:sz w:val="20"/>
          <w:szCs w:val="20"/>
          <w:shd w:val="clear" w:color="auto" w:fill="FFFFFF"/>
          <w:lang w:eastAsia="pt-BR"/>
        </w:rPr>
        <w:t xml:space="preserve"> </w:t>
      </w:r>
      <w:r w:rsidRPr="006F1737">
        <w:rPr>
          <w:rFonts w:cs="Arial"/>
          <w:sz w:val="20"/>
          <w:szCs w:val="20"/>
          <w:lang w:eastAsia="zh-CN"/>
        </w:rPr>
        <w:t xml:space="preserve"> </w:t>
      </w:r>
      <w:r w:rsidRPr="006F1737">
        <w:rPr>
          <w:sz w:val="20"/>
          <w:szCs w:val="20"/>
          <w:lang w:eastAsia="zh-CN"/>
        </w:rPr>
        <w:t xml:space="preserve"> </w:t>
      </w: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sz w:val="24"/>
          <w:szCs w:val="24"/>
          <w:lang w:val="en-US" w:eastAsia="zh-CN"/>
        </w:rPr>
      </w:pPr>
    </w:p>
    <w:p w:rsidR="00000000" w:rsidRDefault="00D201F0" w:rsidP="00335AEC">
      <w:pPr>
        <w:spacing w:after="0" w:line="240" w:lineRule="auto"/>
        <w:ind w:left="227" w:hanging="227"/>
        <w:rPr>
          <w:b/>
          <w:sz w:val="24"/>
          <w:szCs w:val="24"/>
          <w:lang w:val="en-US" w:eastAsia="zh-CN"/>
        </w:rPr>
      </w:pPr>
      <w:r>
        <w:rPr>
          <w:b/>
          <w:sz w:val="24"/>
          <w:szCs w:val="24"/>
          <w:lang w:val="en-US" w:eastAsia="zh-CN"/>
        </w:rPr>
        <w:t>Resposta:</w:t>
      </w:r>
    </w:p>
    <w:p w:rsidR="00000000" w:rsidRDefault="00D201F0" w:rsidP="00335AEC">
      <w:pPr>
        <w:spacing w:after="0" w:line="240" w:lineRule="auto"/>
        <w:ind w:left="227" w:hanging="227"/>
        <w:rPr>
          <w:b/>
          <w:sz w:val="24"/>
          <w:szCs w:val="24"/>
          <w:lang w:val="en-US" w:eastAsia="zh-CN"/>
        </w:rPr>
      </w:pPr>
    </w:p>
    <w:p w:rsidR="00474B44" w:rsidRPr="00E54462" w:rsidRDefault="00B93878" w:rsidP="00B93878">
      <w:pPr>
        <w:widowControl w:val="0"/>
        <w:autoSpaceDE w:val="0"/>
        <w:autoSpaceDN w:val="0"/>
        <w:adjustRightInd w:val="0"/>
        <w:spacing w:after="0" w:line="240" w:lineRule="auto"/>
        <w:rPr>
          <w:rFonts w:cs="Arial"/>
          <w:sz w:val="20"/>
          <w:szCs w:val="20"/>
          <w:shd w:val="clear" w:color="auto" w:fill="FFFFFF"/>
          <w:lang w:eastAsia="pt-BR"/>
        </w:rPr>
      </w:pPr>
      <w:r w:rsidRPr="00E54462">
        <w:rPr>
          <w:rFonts w:cs="Arial"/>
          <w:sz w:val="20"/>
          <w:szCs w:val="20"/>
          <w:shd w:val="clear" w:color="auto" w:fill="FFFFFF"/>
          <w:lang w:eastAsia="pt-BR"/>
        </w:rPr>
        <w:t>[C]</w:t>
      </w:r>
    </w:p>
    <w:p w:rsidR="00391564" w:rsidRPr="00E54462" w:rsidRDefault="00391564" w:rsidP="00B93878">
      <w:pPr>
        <w:widowControl w:val="0"/>
        <w:autoSpaceDE w:val="0"/>
        <w:autoSpaceDN w:val="0"/>
        <w:adjustRightInd w:val="0"/>
        <w:spacing w:after="0" w:line="240" w:lineRule="auto"/>
        <w:rPr>
          <w:rFonts w:cs="Arial"/>
          <w:sz w:val="20"/>
          <w:szCs w:val="20"/>
          <w:shd w:val="clear" w:color="auto" w:fill="FFFFFF"/>
          <w:lang w:eastAsia="pt-BR"/>
        </w:rPr>
      </w:pPr>
    </w:p>
    <w:p w:rsidR="00000000" w:rsidRDefault="00391564" w:rsidP="00391564">
      <w:pPr>
        <w:widowControl w:val="0"/>
        <w:autoSpaceDE w:val="0"/>
        <w:autoSpaceDN w:val="0"/>
        <w:adjustRightInd w:val="0"/>
        <w:spacing w:after="0" w:line="240" w:lineRule="auto"/>
        <w:ind w:left="284" w:hanging="284"/>
        <w:rPr>
          <w:lang w:eastAsia="pt-BR"/>
        </w:rPr>
      </w:pPr>
      <w:r w:rsidRPr="00E54462">
        <w:rPr>
          <w:rFonts w:cs="Arial"/>
          <w:sz w:val="20"/>
          <w:szCs w:val="20"/>
          <w:shd w:val="clear" w:color="auto" w:fill="FFFFFF"/>
          <w:lang w:eastAsia="pt-BR"/>
        </w:rPr>
        <w:t xml:space="preserve">[V] Incorreto: As células da medula óssea são exemplos de células-tronco multipotentes, porque estão geneticamente programadas para originar apenas células do sangue. </w:t>
      </w:r>
    </w:p>
    <w:p w:rsidR="00000000" w:rsidRDefault="00D201F0" w:rsidP="00391564">
      <w:pPr>
        <w:widowControl w:val="0"/>
        <w:autoSpaceDE w:val="0"/>
        <w:autoSpaceDN w:val="0"/>
        <w:adjustRightInd w:val="0"/>
        <w:spacing w:after="0" w:line="240" w:lineRule="auto"/>
        <w:ind w:left="284" w:hanging="284"/>
        <w:rPr>
          <w:lang w:eastAsia="pt-BR"/>
        </w:rPr>
      </w:pPr>
    </w:p>
    <w:p w:rsidR="00000000" w:rsidRDefault="00D201F0" w:rsidP="00391564">
      <w:pPr>
        <w:widowControl w:val="0"/>
        <w:autoSpaceDE w:val="0"/>
        <w:autoSpaceDN w:val="0"/>
        <w:adjustRightInd w:val="0"/>
        <w:spacing w:after="0" w:line="240" w:lineRule="auto"/>
        <w:ind w:left="284" w:hanging="284"/>
        <w:rPr>
          <w:lang w:eastAsia="pt-BR"/>
        </w:rPr>
      </w:pPr>
    </w:p>
    <w:p w:rsidR="00000000" w:rsidRDefault="00D201F0" w:rsidP="00391564">
      <w:pPr>
        <w:widowControl w:val="0"/>
        <w:autoSpaceDE w:val="0"/>
        <w:autoSpaceDN w:val="0"/>
        <w:adjustRightInd w:val="0"/>
        <w:spacing w:after="0" w:line="240" w:lineRule="auto"/>
        <w:ind w:left="284" w:hanging="284"/>
        <w:rPr>
          <w:lang w:eastAsia="pt-BR"/>
        </w:rPr>
      </w:pPr>
    </w:p>
    <w:p w:rsidR="000E7E93" w:rsidRDefault="00A50CB2">
      <w:pPr>
        <w:spacing w:after="0" w:line="240" w:lineRule="auto"/>
        <w:rPr>
          <w:sz w:val="24"/>
          <w:szCs w:val="24"/>
          <w:lang w:val="en-US" w:eastAsia="zh-CN"/>
        </w:rPr>
      </w:pPr>
      <w:r w:rsidRPr="00B0193F">
        <w:rPr>
          <w:rFonts w:cs="Arial"/>
          <w:sz w:val="20"/>
          <w:szCs w:val="20"/>
          <w:lang w:eastAsia="zh-CN"/>
        </w:rPr>
        <w:t xml:space="preserve"> </w:t>
      </w:r>
      <w:r w:rsidR="00D201F0">
        <w:rPr>
          <w:sz w:val="24"/>
          <w:szCs w:val="24"/>
          <w:lang w:val="en-US" w:eastAsia="zh-CN"/>
        </w:rPr>
        <w:br w:type="page"/>
      </w:r>
    </w:p>
    <w:p w:rsidR="000E7E93" w:rsidRDefault="000E7E93">
      <w:pPr>
        <w:spacing w:after="0" w:line="240" w:lineRule="auto"/>
        <w:rPr>
          <w:sz w:val="24"/>
          <w:szCs w:val="24"/>
          <w:lang w:val="en-US" w:eastAsia="zh-CN"/>
        </w:rPr>
      </w:pPr>
    </w:p>
    <w:p w:rsidR="000E7E93" w:rsidRPr="000E7E93" w:rsidRDefault="000E7E93" w:rsidP="000E7E93">
      <w:pPr>
        <w:pBdr>
          <w:bottom w:val="single" w:sz="4" w:space="1" w:color="auto"/>
        </w:pBdr>
        <w:spacing w:after="0" w:line="240" w:lineRule="auto"/>
        <w:rPr>
          <w:rFonts w:cs="Arial"/>
          <w:b/>
          <w:sz w:val="24"/>
          <w:szCs w:val="24"/>
          <w:lang w:eastAsia="zh-CN"/>
        </w:rPr>
      </w:pPr>
      <w:r w:rsidRPr="000E7E93">
        <w:rPr>
          <w:rFonts w:cs="Arial"/>
          <w:b/>
          <w:sz w:val="24"/>
          <w:szCs w:val="24"/>
          <w:lang w:eastAsia="zh-CN"/>
        </w:rPr>
        <w:t>Resumo das questões selecionadas nesta atividade</w:t>
      </w:r>
    </w:p>
    <w:p w:rsidR="000E7E93" w:rsidRDefault="000E7E93">
      <w:pPr>
        <w:spacing w:after="0" w:line="240" w:lineRule="auto"/>
        <w:rPr>
          <w:rFonts w:cs="Arial"/>
          <w:b/>
          <w:sz w:val="20"/>
          <w:szCs w:val="20"/>
          <w:lang w:eastAsia="zh-CN"/>
        </w:rPr>
      </w:pPr>
    </w:p>
    <w:p w:rsidR="000E7E93" w:rsidRPr="000E7E93" w:rsidRDefault="000E7E93">
      <w:pPr>
        <w:spacing w:after="0" w:line="240" w:lineRule="auto"/>
        <w:rPr>
          <w:rFonts w:cs="Arial"/>
          <w:color w:val="0000FF"/>
          <w:sz w:val="20"/>
          <w:szCs w:val="20"/>
          <w:lang w:eastAsia="zh-CN"/>
        </w:rPr>
      </w:pPr>
      <w:r>
        <w:rPr>
          <w:rFonts w:cs="Arial"/>
          <w:b/>
          <w:sz w:val="20"/>
          <w:szCs w:val="20"/>
          <w:lang w:eastAsia="zh-CN"/>
        </w:rPr>
        <w:t>Data de elaboração:</w:t>
      </w:r>
      <w:r>
        <w:rPr>
          <w:rFonts w:cs="Arial"/>
          <w:b/>
          <w:sz w:val="20"/>
          <w:szCs w:val="20"/>
          <w:lang w:eastAsia="zh-CN"/>
        </w:rPr>
        <w:tab/>
      </w:r>
      <w:r w:rsidRPr="000E7E93">
        <w:rPr>
          <w:rFonts w:cs="Arial"/>
          <w:color w:val="0000FF"/>
          <w:sz w:val="20"/>
          <w:szCs w:val="20"/>
          <w:lang w:eastAsia="zh-CN"/>
        </w:rPr>
        <w:t>15/09/2020 às 15:48</w:t>
      </w:r>
    </w:p>
    <w:p w:rsidR="000E7E93" w:rsidRPr="000E7E93" w:rsidRDefault="000E7E93">
      <w:pPr>
        <w:spacing w:after="0" w:line="240" w:lineRule="auto"/>
        <w:rPr>
          <w:rFonts w:cs="Arial"/>
          <w:b/>
          <w:color w:val="0000FF"/>
          <w:sz w:val="20"/>
          <w:szCs w:val="20"/>
          <w:lang w:eastAsia="zh-CN"/>
        </w:rPr>
      </w:pPr>
      <w:r>
        <w:rPr>
          <w:rFonts w:cs="Arial"/>
          <w:b/>
          <w:sz w:val="20"/>
          <w:szCs w:val="20"/>
          <w:lang w:eastAsia="zh-CN"/>
        </w:rPr>
        <w:t>Nome do arquivo:</w:t>
      </w:r>
      <w:r>
        <w:rPr>
          <w:rFonts w:cs="Arial"/>
          <w:b/>
          <w:sz w:val="20"/>
          <w:szCs w:val="20"/>
          <w:lang w:eastAsia="zh-CN"/>
        </w:rPr>
        <w:tab/>
      </w:r>
      <w:r w:rsidRPr="000E7E93">
        <w:rPr>
          <w:rFonts w:cs="Arial"/>
          <w:color w:val="0000FF"/>
          <w:sz w:val="20"/>
          <w:szCs w:val="20"/>
          <w:lang w:eastAsia="zh-CN"/>
        </w:rPr>
        <w:t>ANOMALIAS E ENGENHARIA GENÉTICA 2020</w:t>
      </w:r>
    </w:p>
    <w:p w:rsidR="000E7E93" w:rsidRDefault="000E7E93">
      <w:pPr>
        <w:spacing w:after="0" w:line="240" w:lineRule="auto"/>
        <w:rPr>
          <w:rFonts w:cs="Arial"/>
          <w:b/>
          <w:sz w:val="20"/>
          <w:szCs w:val="20"/>
          <w:lang w:eastAsia="zh-CN"/>
        </w:rPr>
      </w:pPr>
    </w:p>
    <w:p w:rsidR="000E7E93" w:rsidRDefault="000E7E93" w:rsidP="000E7E93">
      <w:pPr>
        <w:pBdr>
          <w:top w:val="single" w:sz="4" w:space="1" w:color="auto"/>
        </w:pBdr>
        <w:spacing w:after="0" w:line="240" w:lineRule="auto"/>
        <w:rPr>
          <w:rFonts w:cs="Arial"/>
          <w:b/>
          <w:sz w:val="20"/>
          <w:szCs w:val="20"/>
          <w:lang w:eastAsia="zh-CN"/>
        </w:rPr>
      </w:pPr>
    </w:p>
    <w:p w:rsidR="00A00912" w:rsidRPr="002D03F5" w:rsidRDefault="00A00912" w:rsidP="002D03F5">
      <w:pPr>
        <w:spacing w:after="0" w:line="240" w:lineRule="auto"/>
        <w:rPr>
          <w:rFonts w:cs="Arial"/>
          <w:b/>
          <w:sz w:val="20"/>
          <w:szCs w:val="20"/>
          <w:lang w:eastAsia="zh-CN"/>
        </w:rPr>
      </w:pPr>
      <w:r w:rsidRPr="002D03F5">
        <w:rPr>
          <w:rFonts w:cs="Arial"/>
          <w:b/>
          <w:sz w:val="20"/>
          <w:szCs w:val="20"/>
          <w:lang w:eastAsia="zh-CN"/>
        </w:rPr>
        <w:t>Legenda:</w:t>
      </w:r>
    </w:p>
    <w:p w:rsidR="00A00912" w:rsidRPr="002D03F5" w:rsidRDefault="00A00912" w:rsidP="002D03F5">
      <w:pPr>
        <w:spacing w:after="0" w:line="240" w:lineRule="auto"/>
        <w:rPr>
          <w:rFonts w:cs="Arial"/>
          <w:sz w:val="20"/>
          <w:szCs w:val="20"/>
          <w:lang w:eastAsia="zh-CN"/>
        </w:rPr>
      </w:pPr>
      <w:r w:rsidRPr="002D03F5">
        <w:rPr>
          <w:rFonts w:cs="Arial"/>
          <w:sz w:val="20"/>
          <w:szCs w:val="20"/>
          <w:lang w:eastAsia="zh-CN"/>
        </w:rPr>
        <w:t>Q/Prova = número da questão na prova</w:t>
      </w:r>
    </w:p>
    <w:p w:rsidR="00A00912" w:rsidRPr="002D03F5" w:rsidRDefault="00A00912" w:rsidP="002D03F5">
      <w:pPr>
        <w:spacing w:after="0" w:line="240" w:lineRule="auto"/>
        <w:rPr>
          <w:rFonts w:cs="Arial"/>
          <w:sz w:val="20"/>
          <w:szCs w:val="20"/>
          <w:lang w:eastAsia="zh-CN"/>
        </w:rPr>
      </w:pPr>
      <w:r w:rsidRPr="002D03F5">
        <w:rPr>
          <w:rFonts w:cs="Arial"/>
          <w:sz w:val="20"/>
          <w:szCs w:val="20"/>
          <w:lang w:eastAsia="zh-CN"/>
        </w:rPr>
        <w:t>Q/DB = número da questão no banco de dados do SuperPro®</w:t>
      </w:r>
    </w:p>
    <w:p w:rsidR="00A00912" w:rsidRPr="002D03F5" w:rsidRDefault="00A00912" w:rsidP="002D03F5">
      <w:pPr>
        <w:spacing w:after="0" w:line="240" w:lineRule="auto"/>
        <w:rPr>
          <w:rFonts w:cs="Arial"/>
          <w:b/>
          <w:sz w:val="20"/>
          <w:szCs w:val="20"/>
          <w:lang w:eastAsia="zh-CN"/>
        </w:rPr>
      </w:pPr>
    </w:p>
    <w:p w:rsidR="000E7E93" w:rsidRPr="000E7E93" w:rsidRDefault="000E7E93">
      <w:pPr>
        <w:spacing w:after="0" w:line="240" w:lineRule="auto"/>
        <w:rPr>
          <w:rFonts w:cs="Arial"/>
          <w:b/>
          <w:sz w:val="20"/>
          <w:szCs w:val="20"/>
          <w:lang w:eastAsia="zh-CN"/>
        </w:rPr>
      </w:pPr>
    </w:p>
    <w:p w:rsidR="00DC67B0" w:rsidRDefault="00FB77DC" w:rsidP="00F86423">
      <w:pPr>
        <w:tabs>
          <w:tab w:val="left" w:pos="851"/>
          <w:tab w:val="left" w:pos="1843"/>
          <w:tab w:val="left" w:pos="3119"/>
          <w:tab w:val="left" w:pos="4394"/>
          <w:tab w:val="left" w:pos="6946"/>
        </w:tabs>
        <w:spacing w:after="0" w:line="240" w:lineRule="auto"/>
        <w:rPr>
          <w:rFonts w:cs="Arial"/>
          <w:b/>
          <w:sz w:val="20"/>
          <w:szCs w:val="20"/>
          <w:lang w:eastAsia="zh-CN"/>
        </w:rPr>
      </w:pPr>
      <w:r w:rsidRPr="000E7E93">
        <w:rPr>
          <w:rFonts w:cs="Arial"/>
          <w:b/>
          <w:sz w:val="20"/>
          <w:szCs w:val="20"/>
          <w:lang w:eastAsia="zh-CN"/>
        </w:rPr>
        <w:t>Q</w:t>
      </w:r>
      <w:r>
        <w:rPr>
          <w:rFonts w:cs="Arial"/>
          <w:b/>
          <w:sz w:val="20"/>
          <w:szCs w:val="20"/>
          <w:lang w:eastAsia="zh-CN"/>
        </w:rPr>
        <w:t>/</w:t>
      </w:r>
      <w:r w:rsidR="00F86423">
        <w:rPr>
          <w:rFonts w:cs="Arial"/>
          <w:b/>
          <w:sz w:val="20"/>
          <w:szCs w:val="20"/>
          <w:lang w:eastAsia="zh-CN"/>
        </w:rPr>
        <w:t>prova</w:t>
      </w:r>
      <w:r w:rsidR="00F86423">
        <w:rPr>
          <w:rFonts w:cs="Arial"/>
          <w:b/>
          <w:sz w:val="20"/>
          <w:szCs w:val="20"/>
          <w:lang w:eastAsia="zh-CN"/>
        </w:rPr>
        <w:tab/>
      </w:r>
      <w:r w:rsidRPr="000E7E93">
        <w:rPr>
          <w:rFonts w:cs="Arial"/>
          <w:b/>
          <w:sz w:val="20"/>
          <w:szCs w:val="20"/>
          <w:lang w:eastAsia="zh-CN"/>
        </w:rPr>
        <w:t>Q</w:t>
      </w:r>
      <w:r>
        <w:rPr>
          <w:rFonts w:cs="Arial"/>
          <w:b/>
          <w:sz w:val="20"/>
          <w:szCs w:val="20"/>
          <w:lang w:eastAsia="zh-CN"/>
        </w:rPr>
        <w:t>/DB</w:t>
      </w:r>
      <w:r w:rsidR="00F86423">
        <w:rPr>
          <w:rFonts w:cs="Arial"/>
          <w:b/>
          <w:sz w:val="20"/>
          <w:szCs w:val="20"/>
          <w:lang w:eastAsia="zh-CN"/>
        </w:rPr>
        <w:tab/>
        <w:t>Grau/Dif.</w:t>
      </w:r>
      <w:r w:rsidR="00F86423">
        <w:rPr>
          <w:rFonts w:cs="Arial"/>
          <w:b/>
          <w:sz w:val="20"/>
          <w:szCs w:val="20"/>
          <w:lang w:eastAsia="zh-CN"/>
        </w:rPr>
        <w:tab/>
      </w:r>
      <w:r w:rsidRPr="000E7E93">
        <w:rPr>
          <w:rFonts w:cs="Arial"/>
          <w:b/>
          <w:sz w:val="20"/>
          <w:szCs w:val="20"/>
          <w:lang w:eastAsia="zh-CN"/>
        </w:rPr>
        <w:t>Matéria</w:t>
      </w:r>
      <w:r w:rsidR="00F86423">
        <w:rPr>
          <w:rFonts w:cs="Arial"/>
          <w:b/>
          <w:sz w:val="20"/>
          <w:szCs w:val="20"/>
          <w:lang w:eastAsia="zh-CN"/>
        </w:rPr>
        <w:tab/>
      </w:r>
      <w:r w:rsidRPr="000E7E93">
        <w:rPr>
          <w:rFonts w:cs="Arial"/>
          <w:b/>
          <w:sz w:val="20"/>
          <w:szCs w:val="20"/>
          <w:lang w:eastAsia="zh-CN"/>
        </w:rPr>
        <w:t>Fonte</w:t>
      </w:r>
      <w:r w:rsidR="00F86423">
        <w:rPr>
          <w:rFonts w:cs="Arial"/>
          <w:b/>
          <w:sz w:val="20"/>
          <w:szCs w:val="20"/>
          <w:lang w:eastAsia="zh-CN"/>
        </w:rPr>
        <w:tab/>
      </w:r>
      <w:r>
        <w:rPr>
          <w:rFonts w:cs="Arial"/>
          <w:b/>
          <w:sz w:val="20"/>
          <w:szCs w:val="20"/>
          <w:lang w:eastAsia="zh-CN"/>
        </w:rPr>
        <w:t>Tipo</w:t>
      </w:r>
    </w:p>
    <w:p w:rsidR="003C7811" w:rsidRDefault="003C7811" w:rsidP="00F86423">
      <w:pPr>
        <w:tabs>
          <w:tab w:val="left" w:pos="851"/>
          <w:tab w:val="left" w:pos="1843"/>
          <w:tab w:val="left" w:pos="3119"/>
          <w:tab w:val="left" w:pos="4394"/>
          <w:tab w:val="left" w:pos="6946"/>
        </w:tabs>
        <w:spacing w:after="0" w:line="240" w:lineRule="auto"/>
        <w:rPr>
          <w:rFonts w:cs="Arial"/>
          <w:b/>
          <w:sz w:val="20"/>
          <w:szCs w:val="20"/>
          <w:lang w:eastAsia="zh-CN"/>
        </w:rPr>
      </w:pPr>
    </w:p>
    <w:p w:rsidR="009703A4" w:rsidRDefault="003C7811"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5A613C">
        <w:rPr>
          <w:rFonts w:cs="Arial"/>
          <w:b/>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1</w:t>
      </w:r>
      <w:r w:rsidR="005959DB">
        <w:rPr>
          <w:rFonts w:cs="Arial"/>
          <w:color w:val="0000FF"/>
          <w:sz w:val="20"/>
          <w:szCs w:val="20"/>
          <w:lang w:eastAsia="zh-CN"/>
        </w:rPr>
        <w:tab/>
      </w:r>
      <w:r w:rsidR="00B05AEB">
        <w:rPr>
          <w:rFonts w:cs="Arial"/>
          <w:color w:val="0000FF"/>
          <w:sz w:val="20"/>
          <w:szCs w:val="20"/>
          <w:lang w:eastAsia="zh-CN"/>
        </w:rPr>
        <w:t>193698</w:t>
      </w:r>
      <w:r w:rsidR="009B26AA">
        <w:rPr>
          <w:rFonts w:cs="Arial"/>
          <w:color w:val="0000FF"/>
          <w:sz w:val="20"/>
          <w:szCs w:val="20"/>
          <w:lang w:eastAsia="zh-CN"/>
        </w:rPr>
        <w:tab/>
        <w:t>Elevada</w:t>
      </w:r>
      <w:r w:rsidR="009B26AA">
        <w:rPr>
          <w:rFonts w:cs="Arial"/>
          <w:color w:val="0000FF"/>
          <w:sz w:val="20"/>
          <w:szCs w:val="20"/>
          <w:lang w:eastAsia="zh-CN"/>
        </w:rPr>
        <w:tab/>
        <w:t>Biologia</w:t>
      </w:r>
      <w:r w:rsidR="009B26AA">
        <w:rPr>
          <w:rFonts w:cs="Arial"/>
          <w:color w:val="0000FF"/>
          <w:sz w:val="20"/>
          <w:szCs w:val="20"/>
          <w:lang w:eastAsia="zh-CN"/>
        </w:rPr>
        <w:tab/>
        <w:t>Ufms/2020</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2</w:t>
      </w:r>
      <w:r w:rsidR="005959DB">
        <w:rPr>
          <w:rFonts w:cs="Arial"/>
          <w:color w:val="0000FF"/>
          <w:sz w:val="20"/>
          <w:szCs w:val="20"/>
          <w:lang w:eastAsia="zh-CN"/>
        </w:rPr>
        <w:tab/>
      </w:r>
      <w:r w:rsidR="00B05AEB">
        <w:rPr>
          <w:rFonts w:cs="Arial"/>
          <w:color w:val="0000FF"/>
          <w:sz w:val="20"/>
          <w:szCs w:val="20"/>
          <w:lang w:eastAsia="zh-CN"/>
        </w:rPr>
        <w:t>192328</w:t>
      </w:r>
      <w:r w:rsidR="009B26AA">
        <w:rPr>
          <w:rFonts w:cs="Arial"/>
          <w:color w:val="0000FF"/>
          <w:sz w:val="20"/>
          <w:szCs w:val="20"/>
          <w:lang w:eastAsia="zh-CN"/>
        </w:rPr>
        <w:tab/>
        <w:t>Elevada</w:t>
      </w:r>
      <w:r w:rsidR="009B26AA">
        <w:rPr>
          <w:rFonts w:cs="Arial"/>
          <w:color w:val="0000FF"/>
          <w:sz w:val="20"/>
          <w:szCs w:val="20"/>
          <w:lang w:eastAsia="zh-CN"/>
        </w:rPr>
        <w:tab/>
        <w:t>Biologia</w:t>
      </w:r>
      <w:r w:rsidR="009B26AA">
        <w:rPr>
          <w:rFonts w:cs="Arial"/>
          <w:color w:val="0000FF"/>
          <w:sz w:val="20"/>
          <w:szCs w:val="20"/>
          <w:lang w:eastAsia="zh-CN"/>
        </w:rPr>
        <w:tab/>
        <w:t>Acafe/2020</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3</w:t>
      </w:r>
      <w:r w:rsidR="005959DB">
        <w:rPr>
          <w:rFonts w:cs="Arial"/>
          <w:color w:val="0000FF"/>
          <w:sz w:val="20"/>
          <w:szCs w:val="20"/>
          <w:lang w:eastAsia="zh-CN"/>
        </w:rPr>
        <w:tab/>
      </w:r>
      <w:r w:rsidR="00B05AEB">
        <w:rPr>
          <w:rFonts w:cs="Arial"/>
          <w:color w:val="0000FF"/>
          <w:sz w:val="20"/>
          <w:szCs w:val="20"/>
          <w:lang w:eastAsia="zh-CN"/>
        </w:rPr>
        <w:t>192030</w:t>
      </w:r>
      <w:r w:rsidR="009B26AA">
        <w:rPr>
          <w:rFonts w:cs="Arial"/>
          <w:color w:val="0000FF"/>
          <w:sz w:val="20"/>
          <w:szCs w:val="20"/>
          <w:lang w:eastAsia="zh-CN"/>
        </w:rPr>
        <w:tab/>
        <w:t>Elevada</w:t>
      </w:r>
      <w:r w:rsidR="009B26AA">
        <w:rPr>
          <w:rFonts w:cs="Arial"/>
          <w:color w:val="0000FF"/>
          <w:sz w:val="20"/>
          <w:szCs w:val="20"/>
          <w:lang w:eastAsia="zh-CN"/>
        </w:rPr>
        <w:tab/>
        <w:t>Biologia</w:t>
      </w:r>
      <w:r w:rsidR="009B26AA">
        <w:rPr>
          <w:rFonts w:cs="Arial"/>
          <w:color w:val="0000FF"/>
          <w:sz w:val="20"/>
          <w:szCs w:val="20"/>
          <w:lang w:eastAsia="zh-CN"/>
        </w:rPr>
        <w:tab/>
        <w:t>Ufjf-pism 3/2020</w:t>
      </w:r>
      <w:r w:rsidR="009B26AA">
        <w:rPr>
          <w:rFonts w:cs="Arial"/>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4</w:t>
      </w:r>
      <w:r w:rsidR="005959DB">
        <w:rPr>
          <w:rFonts w:cs="Arial"/>
          <w:color w:val="0000FF"/>
          <w:sz w:val="20"/>
          <w:szCs w:val="20"/>
          <w:lang w:eastAsia="zh-CN"/>
        </w:rPr>
        <w:tab/>
      </w:r>
      <w:r w:rsidR="00B05AEB">
        <w:rPr>
          <w:rFonts w:cs="Arial"/>
          <w:color w:val="0000FF"/>
          <w:sz w:val="20"/>
          <w:szCs w:val="20"/>
          <w:lang w:eastAsia="zh-CN"/>
        </w:rPr>
        <w:t>190786</w:t>
      </w:r>
      <w:r w:rsidR="009B26AA">
        <w:rPr>
          <w:rFonts w:cs="Arial"/>
          <w:color w:val="0000FF"/>
          <w:sz w:val="20"/>
          <w:szCs w:val="20"/>
          <w:lang w:eastAsia="zh-CN"/>
        </w:rPr>
        <w:tab/>
        <w:t>Elevada</w:t>
      </w:r>
      <w:r w:rsidR="009B26AA">
        <w:rPr>
          <w:rFonts w:cs="Arial"/>
          <w:color w:val="0000FF"/>
          <w:sz w:val="20"/>
          <w:szCs w:val="20"/>
          <w:lang w:eastAsia="zh-CN"/>
        </w:rPr>
        <w:tab/>
        <w:t>Biologia</w:t>
      </w:r>
      <w:r w:rsidR="009B26AA">
        <w:rPr>
          <w:rFonts w:cs="Arial"/>
          <w:color w:val="0000FF"/>
          <w:sz w:val="20"/>
          <w:szCs w:val="20"/>
          <w:lang w:eastAsia="zh-CN"/>
        </w:rPr>
        <w:tab/>
        <w:t>Famema/2020</w:t>
      </w:r>
      <w:r w:rsidR="009B26AA">
        <w:rPr>
          <w:rFonts w:cs="Arial"/>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5</w:t>
      </w:r>
      <w:r w:rsidR="005959DB">
        <w:rPr>
          <w:rFonts w:cs="Arial"/>
          <w:color w:val="0000FF"/>
          <w:sz w:val="20"/>
          <w:szCs w:val="20"/>
          <w:lang w:eastAsia="zh-CN"/>
        </w:rPr>
        <w:tab/>
      </w:r>
      <w:r w:rsidR="00B05AEB">
        <w:rPr>
          <w:rFonts w:cs="Arial"/>
          <w:color w:val="0000FF"/>
          <w:sz w:val="20"/>
          <w:szCs w:val="20"/>
          <w:lang w:eastAsia="zh-CN"/>
        </w:rPr>
        <w:t>192025</w:t>
      </w:r>
      <w:r w:rsidR="009B26AA">
        <w:rPr>
          <w:rFonts w:cs="Arial"/>
          <w:color w:val="0000FF"/>
          <w:sz w:val="20"/>
          <w:szCs w:val="20"/>
          <w:lang w:eastAsia="zh-CN"/>
        </w:rPr>
        <w:tab/>
        <w:t>Elevada</w:t>
      </w:r>
      <w:r w:rsidR="009B26AA">
        <w:rPr>
          <w:rFonts w:cs="Arial"/>
          <w:color w:val="0000FF"/>
          <w:sz w:val="20"/>
          <w:szCs w:val="20"/>
          <w:lang w:eastAsia="zh-CN"/>
        </w:rPr>
        <w:tab/>
        <w:t>Biologia</w:t>
      </w:r>
      <w:r w:rsidR="009B26AA">
        <w:rPr>
          <w:rFonts w:cs="Arial"/>
          <w:color w:val="0000FF"/>
          <w:sz w:val="20"/>
          <w:szCs w:val="20"/>
          <w:lang w:eastAsia="zh-CN"/>
        </w:rPr>
        <w:tab/>
        <w:t>Ufjf-pism 3/2020</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6</w:t>
      </w:r>
      <w:r w:rsidR="005959DB">
        <w:rPr>
          <w:rFonts w:cs="Arial"/>
          <w:color w:val="0000FF"/>
          <w:sz w:val="20"/>
          <w:szCs w:val="20"/>
          <w:lang w:eastAsia="zh-CN"/>
        </w:rPr>
        <w:tab/>
      </w:r>
      <w:r w:rsidR="00B05AEB">
        <w:rPr>
          <w:rFonts w:cs="Arial"/>
          <w:color w:val="0000FF"/>
          <w:sz w:val="20"/>
          <w:szCs w:val="20"/>
          <w:lang w:eastAsia="zh-CN"/>
        </w:rPr>
        <w:t>182646</w:t>
      </w:r>
      <w:r w:rsidR="009B26AA">
        <w:rPr>
          <w:rFonts w:cs="Arial"/>
          <w:color w:val="0000FF"/>
          <w:sz w:val="20"/>
          <w:szCs w:val="20"/>
          <w:lang w:eastAsia="zh-CN"/>
        </w:rPr>
        <w:tab/>
        <w:t>Elevada</w:t>
      </w:r>
      <w:r w:rsidR="009B26AA">
        <w:rPr>
          <w:rFonts w:cs="Arial"/>
          <w:color w:val="0000FF"/>
          <w:sz w:val="20"/>
          <w:szCs w:val="20"/>
          <w:lang w:eastAsia="zh-CN"/>
        </w:rPr>
        <w:tab/>
        <w:t>Biologia</w:t>
      </w:r>
      <w:r w:rsidR="009B26AA">
        <w:rPr>
          <w:rFonts w:cs="Arial"/>
          <w:color w:val="0000FF"/>
          <w:sz w:val="20"/>
          <w:szCs w:val="20"/>
          <w:lang w:eastAsia="zh-CN"/>
        </w:rPr>
        <w:tab/>
        <w:t>Udesc/2019</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7</w:t>
      </w:r>
      <w:r w:rsidR="005959DB">
        <w:rPr>
          <w:rFonts w:cs="Arial"/>
          <w:color w:val="0000FF"/>
          <w:sz w:val="20"/>
          <w:szCs w:val="20"/>
          <w:lang w:eastAsia="zh-CN"/>
        </w:rPr>
        <w:tab/>
      </w:r>
      <w:r w:rsidR="00B05AEB">
        <w:rPr>
          <w:rFonts w:cs="Arial"/>
          <w:color w:val="0000FF"/>
          <w:sz w:val="20"/>
          <w:szCs w:val="20"/>
          <w:lang w:eastAsia="zh-CN"/>
        </w:rPr>
        <w:t>184475</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Ufrgs/2019</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8</w:t>
      </w:r>
      <w:r w:rsidR="005959DB">
        <w:rPr>
          <w:rFonts w:cs="Arial"/>
          <w:color w:val="0000FF"/>
          <w:sz w:val="20"/>
          <w:szCs w:val="20"/>
          <w:lang w:eastAsia="zh-CN"/>
        </w:rPr>
        <w:tab/>
      </w:r>
      <w:r w:rsidR="00B05AEB">
        <w:rPr>
          <w:rFonts w:cs="Arial"/>
          <w:color w:val="0000FF"/>
          <w:sz w:val="20"/>
          <w:szCs w:val="20"/>
          <w:lang w:eastAsia="zh-CN"/>
        </w:rPr>
        <w:t>185084</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Mackenzie/2019</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9</w:t>
      </w:r>
      <w:r w:rsidR="005959DB">
        <w:rPr>
          <w:rFonts w:cs="Arial"/>
          <w:color w:val="0000FF"/>
          <w:sz w:val="20"/>
          <w:szCs w:val="20"/>
          <w:lang w:eastAsia="zh-CN"/>
        </w:rPr>
        <w:tab/>
      </w:r>
      <w:r w:rsidR="00B05AEB">
        <w:rPr>
          <w:rFonts w:cs="Arial"/>
          <w:color w:val="0000FF"/>
          <w:sz w:val="20"/>
          <w:szCs w:val="20"/>
          <w:lang w:eastAsia="zh-CN"/>
        </w:rPr>
        <w:t>182834</w:t>
      </w:r>
      <w:r w:rsidR="009B26AA">
        <w:rPr>
          <w:rFonts w:cs="Arial"/>
          <w:color w:val="0000FF"/>
          <w:sz w:val="20"/>
          <w:szCs w:val="20"/>
          <w:lang w:eastAsia="zh-CN"/>
        </w:rPr>
        <w:tab/>
        <w:t>Elevada</w:t>
      </w:r>
      <w:r w:rsidR="009B26AA">
        <w:rPr>
          <w:rFonts w:cs="Arial"/>
          <w:color w:val="0000FF"/>
          <w:sz w:val="20"/>
          <w:szCs w:val="20"/>
          <w:lang w:eastAsia="zh-CN"/>
        </w:rPr>
        <w:tab/>
        <w:t>Biologia</w:t>
      </w:r>
      <w:r w:rsidR="009B26AA">
        <w:rPr>
          <w:rFonts w:cs="Arial"/>
          <w:color w:val="0000FF"/>
          <w:sz w:val="20"/>
          <w:szCs w:val="20"/>
          <w:lang w:eastAsia="zh-CN"/>
        </w:rPr>
        <w:tab/>
        <w:t>Uel/2019</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10</w:t>
      </w:r>
      <w:r w:rsidR="005959DB">
        <w:rPr>
          <w:rFonts w:cs="Arial"/>
          <w:color w:val="0000FF"/>
          <w:sz w:val="20"/>
          <w:szCs w:val="20"/>
          <w:lang w:eastAsia="zh-CN"/>
        </w:rPr>
        <w:tab/>
      </w:r>
      <w:r w:rsidR="00B05AEB">
        <w:rPr>
          <w:rFonts w:cs="Arial"/>
          <w:color w:val="0000FF"/>
          <w:sz w:val="20"/>
          <w:szCs w:val="20"/>
          <w:lang w:eastAsia="zh-CN"/>
        </w:rPr>
        <w:t>188469</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Famerp/2019</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11</w:t>
      </w:r>
      <w:r w:rsidR="005959DB">
        <w:rPr>
          <w:rFonts w:cs="Arial"/>
          <w:color w:val="0000FF"/>
          <w:sz w:val="20"/>
          <w:szCs w:val="20"/>
          <w:lang w:eastAsia="zh-CN"/>
        </w:rPr>
        <w:tab/>
      </w:r>
      <w:r w:rsidR="00B05AEB">
        <w:rPr>
          <w:rFonts w:cs="Arial"/>
          <w:color w:val="0000FF"/>
          <w:sz w:val="20"/>
          <w:szCs w:val="20"/>
          <w:lang w:eastAsia="zh-CN"/>
        </w:rPr>
        <w:t>185519</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Ufpr/2019</w:t>
      </w:r>
      <w:r w:rsidR="009B26AA">
        <w:rPr>
          <w:rFonts w:cs="Arial"/>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12</w:t>
      </w:r>
      <w:r w:rsidR="005959DB">
        <w:rPr>
          <w:rFonts w:cs="Arial"/>
          <w:color w:val="0000FF"/>
          <w:sz w:val="20"/>
          <w:szCs w:val="20"/>
          <w:lang w:eastAsia="zh-CN"/>
        </w:rPr>
        <w:tab/>
      </w:r>
      <w:r w:rsidR="00B05AEB">
        <w:rPr>
          <w:rFonts w:cs="Arial"/>
          <w:color w:val="0000FF"/>
          <w:sz w:val="20"/>
          <w:szCs w:val="20"/>
          <w:lang w:eastAsia="zh-CN"/>
        </w:rPr>
        <w:t>191845</w:t>
      </w:r>
      <w:r w:rsidR="009B26AA">
        <w:rPr>
          <w:rFonts w:cs="Arial"/>
          <w:color w:val="0000FF"/>
          <w:sz w:val="20"/>
          <w:szCs w:val="20"/>
          <w:lang w:eastAsia="zh-CN"/>
        </w:rPr>
        <w:tab/>
        <w:t>Elevada</w:t>
      </w:r>
      <w:r w:rsidR="009B26AA">
        <w:rPr>
          <w:rFonts w:cs="Arial"/>
          <w:color w:val="0000FF"/>
          <w:sz w:val="20"/>
          <w:szCs w:val="20"/>
          <w:lang w:eastAsia="zh-CN"/>
        </w:rPr>
        <w:tab/>
        <w:t>Biologia</w:t>
      </w:r>
      <w:r w:rsidR="009B26AA">
        <w:rPr>
          <w:rFonts w:cs="Arial"/>
          <w:color w:val="0000FF"/>
          <w:sz w:val="20"/>
          <w:szCs w:val="20"/>
          <w:lang w:eastAsia="zh-CN"/>
        </w:rPr>
        <w:tab/>
        <w:t>Acafe/2019</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13</w:t>
      </w:r>
      <w:r w:rsidR="005959DB">
        <w:rPr>
          <w:rFonts w:cs="Arial"/>
          <w:color w:val="0000FF"/>
          <w:sz w:val="20"/>
          <w:szCs w:val="20"/>
          <w:lang w:eastAsia="zh-CN"/>
        </w:rPr>
        <w:tab/>
      </w:r>
      <w:r w:rsidR="00B05AEB">
        <w:rPr>
          <w:rFonts w:cs="Arial"/>
          <w:color w:val="0000FF"/>
          <w:sz w:val="20"/>
          <w:szCs w:val="20"/>
          <w:lang w:eastAsia="zh-CN"/>
        </w:rPr>
        <w:t>188782</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Ufsc/2019</w:t>
      </w:r>
      <w:r w:rsidR="009B26AA">
        <w:rPr>
          <w:rFonts w:cs="Arial"/>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14</w:t>
      </w:r>
      <w:r w:rsidR="005959DB">
        <w:rPr>
          <w:rFonts w:cs="Arial"/>
          <w:color w:val="0000FF"/>
          <w:sz w:val="20"/>
          <w:szCs w:val="20"/>
          <w:lang w:eastAsia="zh-CN"/>
        </w:rPr>
        <w:tab/>
      </w:r>
      <w:r w:rsidR="00B05AEB">
        <w:rPr>
          <w:rFonts w:cs="Arial"/>
          <w:color w:val="0000FF"/>
          <w:sz w:val="20"/>
          <w:szCs w:val="20"/>
          <w:lang w:eastAsia="zh-CN"/>
        </w:rPr>
        <w:t>183061</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Enem PPL/2018</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15</w:t>
      </w:r>
      <w:r w:rsidR="005959DB">
        <w:rPr>
          <w:rFonts w:cs="Arial"/>
          <w:color w:val="0000FF"/>
          <w:sz w:val="20"/>
          <w:szCs w:val="20"/>
          <w:lang w:eastAsia="zh-CN"/>
        </w:rPr>
        <w:tab/>
      </w:r>
      <w:r w:rsidR="00B05AEB">
        <w:rPr>
          <w:rFonts w:cs="Arial"/>
          <w:color w:val="0000FF"/>
          <w:sz w:val="20"/>
          <w:szCs w:val="20"/>
          <w:lang w:eastAsia="zh-CN"/>
        </w:rPr>
        <w:t>178246</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Ufrgs/2018</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16</w:t>
      </w:r>
      <w:r w:rsidR="005959DB">
        <w:rPr>
          <w:rFonts w:cs="Arial"/>
          <w:color w:val="0000FF"/>
          <w:sz w:val="20"/>
          <w:szCs w:val="20"/>
          <w:lang w:eastAsia="zh-CN"/>
        </w:rPr>
        <w:tab/>
      </w:r>
      <w:r w:rsidR="00B05AEB">
        <w:rPr>
          <w:rFonts w:cs="Arial"/>
          <w:color w:val="0000FF"/>
          <w:sz w:val="20"/>
          <w:szCs w:val="20"/>
          <w:lang w:eastAsia="zh-CN"/>
        </w:rPr>
        <w:t>172300</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Uece/2017</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17</w:t>
      </w:r>
      <w:r w:rsidR="005959DB">
        <w:rPr>
          <w:rFonts w:cs="Arial"/>
          <w:color w:val="0000FF"/>
          <w:sz w:val="20"/>
          <w:szCs w:val="20"/>
          <w:lang w:eastAsia="zh-CN"/>
        </w:rPr>
        <w:tab/>
      </w:r>
      <w:r w:rsidR="00B05AEB">
        <w:rPr>
          <w:rFonts w:cs="Arial"/>
          <w:color w:val="0000FF"/>
          <w:sz w:val="20"/>
          <w:szCs w:val="20"/>
          <w:lang w:eastAsia="zh-CN"/>
        </w:rPr>
        <w:t>168466</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Acafe/2017</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18</w:t>
      </w:r>
      <w:r w:rsidR="005959DB">
        <w:rPr>
          <w:rFonts w:cs="Arial"/>
          <w:color w:val="0000FF"/>
          <w:sz w:val="20"/>
          <w:szCs w:val="20"/>
          <w:lang w:eastAsia="zh-CN"/>
        </w:rPr>
        <w:tab/>
      </w:r>
      <w:r w:rsidR="00B05AEB">
        <w:rPr>
          <w:rFonts w:cs="Arial"/>
          <w:color w:val="0000FF"/>
          <w:sz w:val="20"/>
          <w:szCs w:val="20"/>
          <w:lang w:eastAsia="zh-CN"/>
        </w:rPr>
        <w:t>168340</w:t>
      </w:r>
      <w:r w:rsidR="009B26AA">
        <w:rPr>
          <w:rFonts w:cs="Arial"/>
          <w:color w:val="0000FF"/>
          <w:sz w:val="20"/>
          <w:szCs w:val="20"/>
          <w:lang w:eastAsia="zh-CN"/>
        </w:rPr>
        <w:tab/>
        <w:t>Elevada</w:t>
      </w:r>
      <w:r w:rsidR="009B26AA">
        <w:rPr>
          <w:rFonts w:cs="Arial"/>
          <w:color w:val="0000FF"/>
          <w:sz w:val="20"/>
          <w:szCs w:val="20"/>
          <w:lang w:eastAsia="zh-CN"/>
        </w:rPr>
        <w:tab/>
        <w:t>Biologia</w:t>
      </w:r>
      <w:r w:rsidR="009B26AA">
        <w:rPr>
          <w:rFonts w:cs="Arial"/>
          <w:color w:val="0000FF"/>
          <w:sz w:val="20"/>
          <w:szCs w:val="20"/>
          <w:lang w:eastAsia="zh-CN"/>
        </w:rPr>
        <w:tab/>
        <w:t>Upe-ssa 3/2017</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19</w:t>
      </w:r>
      <w:r w:rsidR="005959DB">
        <w:rPr>
          <w:rFonts w:cs="Arial"/>
          <w:color w:val="0000FF"/>
          <w:sz w:val="20"/>
          <w:szCs w:val="20"/>
          <w:lang w:eastAsia="zh-CN"/>
        </w:rPr>
        <w:tab/>
      </w:r>
      <w:r w:rsidR="00B05AEB">
        <w:rPr>
          <w:rFonts w:cs="Arial"/>
          <w:color w:val="0000FF"/>
          <w:sz w:val="20"/>
          <w:szCs w:val="20"/>
          <w:lang w:eastAsia="zh-CN"/>
        </w:rPr>
        <w:t>150826</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Upf/2016</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20</w:t>
      </w:r>
      <w:r w:rsidR="005959DB">
        <w:rPr>
          <w:rFonts w:cs="Arial"/>
          <w:color w:val="0000FF"/>
          <w:sz w:val="20"/>
          <w:szCs w:val="20"/>
          <w:lang w:eastAsia="zh-CN"/>
        </w:rPr>
        <w:tab/>
      </w:r>
      <w:r w:rsidR="00B05AEB">
        <w:rPr>
          <w:rFonts w:cs="Arial"/>
          <w:color w:val="0000FF"/>
          <w:sz w:val="20"/>
          <w:szCs w:val="20"/>
          <w:lang w:eastAsia="zh-CN"/>
        </w:rPr>
        <w:t>163056</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Ufpa/2016</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21</w:t>
      </w:r>
      <w:r w:rsidR="005959DB">
        <w:rPr>
          <w:rFonts w:cs="Arial"/>
          <w:color w:val="0000FF"/>
          <w:sz w:val="20"/>
          <w:szCs w:val="20"/>
          <w:lang w:eastAsia="zh-CN"/>
        </w:rPr>
        <w:tab/>
      </w:r>
      <w:r w:rsidR="00B05AEB">
        <w:rPr>
          <w:rFonts w:cs="Arial"/>
          <w:color w:val="0000FF"/>
          <w:sz w:val="20"/>
          <w:szCs w:val="20"/>
          <w:lang w:eastAsia="zh-CN"/>
        </w:rPr>
        <w:t>157410</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Upe-ssa 1/2016</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22</w:t>
      </w:r>
      <w:r w:rsidR="005959DB">
        <w:rPr>
          <w:rFonts w:cs="Arial"/>
          <w:color w:val="0000FF"/>
          <w:sz w:val="20"/>
          <w:szCs w:val="20"/>
          <w:lang w:eastAsia="zh-CN"/>
        </w:rPr>
        <w:tab/>
      </w:r>
      <w:r w:rsidR="00B05AEB">
        <w:rPr>
          <w:rFonts w:cs="Arial"/>
          <w:color w:val="0000FF"/>
          <w:sz w:val="20"/>
          <w:szCs w:val="20"/>
          <w:lang w:eastAsia="zh-CN"/>
        </w:rPr>
        <w:t>162030</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Acafe/2016</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23</w:t>
      </w:r>
      <w:r w:rsidR="005959DB">
        <w:rPr>
          <w:rFonts w:cs="Arial"/>
          <w:color w:val="0000FF"/>
          <w:sz w:val="20"/>
          <w:szCs w:val="20"/>
          <w:lang w:eastAsia="zh-CN"/>
        </w:rPr>
        <w:tab/>
      </w:r>
      <w:r w:rsidR="00B05AEB">
        <w:rPr>
          <w:rFonts w:cs="Arial"/>
          <w:color w:val="0000FF"/>
          <w:sz w:val="20"/>
          <w:szCs w:val="20"/>
          <w:lang w:eastAsia="zh-CN"/>
        </w:rPr>
        <w:t>156141</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Ufrgs/2016</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24</w:t>
      </w:r>
      <w:r w:rsidR="005959DB">
        <w:rPr>
          <w:rFonts w:cs="Arial"/>
          <w:color w:val="0000FF"/>
          <w:sz w:val="20"/>
          <w:szCs w:val="20"/>
          <w:lang w:eastAsia="zh-CN"/>
        </w:rPr>
        <w:tab/>
      </w:r>
      <w:r w:rsidR="00B05AEB">
        <w:rPr>
          <w:rFonts w:cs="Arial"/>
          <w:color w:val="0000FF"/>
          <w:sz w:val="20"/>
          <w:szCs w:val="20"/>
          <w:lang w:eastAsia="zh-CN"/>
        </w:rPr>
        <w:t>163720</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Uefs/2016</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25</w:t>
      </w:r>
      <w:r w:rsidR="005959DB">
        <w:rPr>
          <w:rFonts w:cs="Arial"/>
          <w:color w:val="0000FF"/>
          <w:sz w:val="20"/>
          <w:szCs w:val="20"/>
          <w:lang w:eastAsia="zh-CN"/>
        </w:rPr>
        <w:tab/>
      </w:r>
      <w:r w:rsidR="00B05AEB">
        <w:rPr>
          <w:rFonts w:cs="Arial"/>
          <w:color w:val="0000FF"/>
          <w:sz w:val="20"/>
          <w:szCs w:val="20"/>
          <w:lang w:eastAsia="zh-CN"/>
        </w:rPr>
        <w:t>157849</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Upe-ssa 3/2016</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26</w:t>
      </w:r>
      <w:r w:rsidR="005959DB">
        <w:rPr>
          <w:rFonts w:cs="Arial"/>
          <w:color w:val="0000FF"/>
          <w:sz w:val="20"/>
          <w:szCs w:val="20"/>
          <w:lang w:eastAsia="zh-CN"/>
        </w:rPr>
        <w:tab/>
      </w:r>
      <w:r w:rsidR="00B05AEB">
        <w:rPr>
          <w:rFonts w:cs="Arial"/>
          <w:color w:val="0000FF"/>
          <w:sz w:val="20"/>
          <w:szCs w:val="20"/>
          <w:lang w:eastAsia="zh-CN"/>
        </w:rPr>
        <w:t>151282</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Udesc/2016</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27</w:t>
      </w:r>
      <w:r w:rsidR="005959DB">
        <w:rPr>
          <w:rFonts w:cs="Arial"/>
          <w:color w:val="0000FF"/>
          <w:sz w:val="20"/>
          <w:szCs w:val="20"/>
          <w:lang w:eastAsia="zh-CN"/>
        </w:rPr>
        <w:tab/>
      </w:r>
      <w:r w:rsidR="00B05AEB">
        <w:rPr>
          <w:rFonts w:cs="Arial"/>
          <w:color w:val="0000FF"/>
          <w:sz w:val="20"/>
          <w:szCs w:val="20"/>
          <w:lang w:eastAsia="zh-CN"/>
        </w:rPr>
        <w:t>156138</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Ufrgs/2016</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28</w:t>
      </w:r>
      <w:r w:rsidR="005959DB">
        <w:rPr>
          <w:rFonts w:cs="Arial"/>
          <w:color w:val="0000FF"/>
          <w:sz w:val="20"/>
          <w:szCs w:val="20"/>
          <w:lang w:eastAsia="zh-CN"/>
        </w:rPr>
        <w:tab/>
      </w:r>
      <w:r w:rsidR="00B05AEB">
        <w:rPr>
          <w:rFonts w:cs="Arial"/>
          <w:color w:val="0000FF"/>
          <w:sz w:val="20"/>
          <w:szCs w:val="20"/>
          <w:lang w:eastAsia="zh-CN"/>
        </w:rPr>
        <w:t>150918</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Imed/2016</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29</w:t>
      </w:r>
      <w:r w:rsidR="005959DB">
        <w:rPr>
          <w:rFonts w:cs="Arial"/>
          <w:color w:val="0000FF"/>
          <w:sz w:val="20"/>
          <w:szCs w:val="20"/>
          <w:lang w:eastAsia="zh-CN"/>
        </w:rPr>
        <w:tab/>
      </w:r>
      <w:r w:rsidR="00B05AEB">
        <w:rPr>
          <w:rFonts w:cs="Arial"/>
          <w:color w:val="0000FF"/>
          <w:sz w:val="20"/>
          <w:szCs w:val="20"/>
          <w:lang w:eastAsia="zh-CN"/>
        </w:rPr>
        <w:t>163054</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Ufpa/2016</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30</w:t>
      </w:r>
      <w:r w:rsidR="005959DB">
        <w:rPr>
          <w:rFonts w:cs="Arial"/>
          <w:color w:val="0000FF"/>
          <w:sz w:val="20"/>
          <w:szCs w:val="20"/>
          <w:lang w:eastAsia="zh-CN"/>
        </w:rPr>
        <w:tab/>
      </w:r>
      <w:r w:rsidR="00B05AEB">
        <w:rPr>
          <w:rFonts w:cs="Arial"/>
          <w:color w:val="0000FF"/>
          <w:sz w:val="20"/>
          <w:szCs w:val="20"/>
          <w:lang w:eastAsia="zh-CN"/>
        </w:rPr>
        <w:t>151445</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Ueg/2016</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31</w:t>
      </w:r>
      <w:r w:rsidR="005959DB">
        <w:rPr>
          <w:rFonts w:cs="Arial"/>
          <w:color w:val="0000FF"/>
          <w:sz w:val="20"/>
          <w:szCs w:val="20"/>
          <w:lang w:eastAsia="zh-CN"/>
        </w:rPr>
        <w:tab/>
      </w:r>
      <w:r w:rsidR="00B05AEB">
        <w:rPr>
          <w:rFonts w:cs="Arial"/>
          <w:color w:val="0000FF"/>
          <w:sz w:val="20"/>
          <w:szCs w:val="20"/>
          <w:lang w:eastAsia="zh-CN"/>
        </w:rPr>
        <w:t>163715</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Uefs/2016</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32</w:t>
      </w:r>
      <w:r w:rsidR="005959DB">
        <w:rPr>
          <w:rFonts w:cs="Arial"/>
          <w:color w:val="0000FF"/>
          <w:sz w:val="20"/>
          <w:szCs w:val="20"/>
          <w:lang w:eastAsia="zh-CN"/>
        </w:rPr>
        <w:tab/>
      </w:r>
      <w:r w:rsidR="00B05AEB">
        <w:rPr>
          <w:rFonts w:cs="Arial"/>
          <w:color w:val="0000FF"/>
          <w:sz w:val="20"/>
          <w:szCs w:val="20"/>
          <w:lang w:eastAsia="zh-CN"/>
        </w:rPr>
        <w:t>159114</w:t>
      </w:r>
      <w:r w:rsidR="009B26AA">
        <w:rPr>
          <w:rFonts w:cs="Arial"/>
          <w:color w:val="0000FF"/>
          <w:sz w:val="20"/>
          <w:szCs w:val="20"/>
          <w:lang w:eastAsia="zh-CN"/>
        </w:rPr>
        <w:tab/>
        <w:t>Elevada</w:t>
      </w:r>
      <w:r w:rsidR="009B26AA">
        <w:rPr>
          <w:rFonts w:cs="Arial"/>
          <w:color w:val="0000FF"/>
          <w:sz w:val="20"/>
          <w:szCs w:val="20"/>
          <w:lang w:eastAsia="zh-CN"/>
        </w:rPr>
        <w:tab/>
        <w:t>Biologia</w:t>
      </w:r>
      <w:r w:rsidR="009B26AA">
        <w:rPr>
          <w:rFonts w:cs="Arial"/>
          <w:color w:val="0000FF"/>
          <w:sz w:val="20"/>
          <w:szCs w:val="20"/>
          <w:lang w:eastAsia="zh-CN"/>
        </w:rPr>
        <w:tab/>
        <w:t>Ueg/2016</w:t>
      </w:r>
      <w:r w:rsidR="009B26AA">
        <w:rPr>
          <w:rFonts w:cs="Arial"/>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sidRPr="00AF71A9">
        <w:rPr>
          <w:rFonts w:cs="Arial"/>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rFonts w:cs="Arial"/>
          <w:color w:val="0000FF"/>
          <w:sz w:val="20"/>
          <w:szCs w:val="20"/>
          <w:lang w:eastAsia="zh-CN"/>
        </w:rPr>
      </w:pPr>
      <w:r>
        <w:rPr>
          <w:rFonts w:cs="Arial"/>
          <w:color w:val="0000FF"/>
          <w:sz w:val="20"/>
          <w:szCs w:val="20"/>
          <w:lang w:eastAsia="zh-CN"/>
        </w:rPr>
        <w:t>33</w:t>
      </w:r>
      <w:r w:rsidR="005959DB">
        <w:rPr>
          <w:rFonts w:cs="Arial"/>
          <w:color w:val="0000FF"/>
          <w:sz w:val="20"/>
          <w:szCs w:val="20"/>
          <w:lang w:eastAsia="zh-CN"/>
        </w:rPr>
        <w:tab/>
      </w:r>
      <w:r w:rsidR="00B05AEB">
        <w:rPr>
          <w:rFonts w:cs="Arial"/>
          <w:color w:val="0000FF"/>
          <w:sz w:val="20"/>
          <w:szCs w:val="20"/>
          <w:lang w:eastAsia="zh-CN"/>
        </w:rPr>
        <w:t>163061</w:t>
      </w:r>
      <w:r w:rsidR="009B26AA">
        <w:rPr>
          <w:rFonts w:cs="Arial"/>
          <w:color w:val="0000FF"/>
          <w:sz w:val="20"/>
          <w:szCs w:val="20"/>
          <w:lang w:eastAsia="zh-CN"/>
        </w:rPr>
        <w:tab/>
        <w:t>Média</w:t>
      </w:r>
      <w:r w:rsidR="009B26AA">
        <w:rPr>
          <w:rFonts w:cs="Arial"/>
          <w:color w:val="0000FF"/>
          <w:sz w:val="20"/>
          <w:szCs w:val="20"/>
          <w:lang w:eastAsia="zh-CN"/>
        </w:rPr>
        <w:tab/>
        <w:t>Biologia</w:t>
      </w:r>
      <w:r w:rsidR="009B26AA">
        <w:rPr>
          <w:rFonts w:cs="Arial"/>
          <w:color w:val="0000FF"/>
          <w:sz w:val="20"/>
          <w:szCs w:val="20"/>
          <w:lang w:eastAsia="zh-CN"/>
        </w:rPr>
        <w:tab/>
        <w:t>Ufpa/2016</w:t>
      </w:r>
      <w:r w:rsidR="009B26AA">
        <w:rPr>
          <w:rFonts w:cs="Arial"/>
          <w:color w:val="0000FF"/>
          <w:sz w:val="20"/>
          <w:szCs w:val="20"/>
          <w:lang w:eastAsia="zh-CN"/>
        </w:rPr>
        <w:tab/>
        <w:t>Múltipla escolha</w:t>
      </w:r>
    </w:p>
    <w:p w:rsidR="00A50CB2" w:rsidRPr="0033074F" w:rsidRDefault="001829F3">
      <w:pPr>
        <w:rPr>
          <w:rFonts w:cs="Arial"/>
          <w:sz w:val="21"/>
          <w:szCs w:val="21"/>
          <w:lang w:eastAsia="zh-CN"/>
        </w:rPr>
      </w:pPr>
      <w:r w:rsidRPr="00AF71A9">
        <w:rPr>
          <w:rFonts w:cs="Arial"/>
          <w:color w:val="0000FF"/>
          <w:sz w:val="20"/>
          <w:szCs w:val="20"/>
          <w:u w:val="single"/>
          <w:lang w:eastAsia="zh-CN"/>
        </w:rPr>
        <w:t xml:space="preserve"> </w:t>
      </w:r>
      <w:r w:rsidR="00450477">
        <w:rPr>
          <w:rFonts w:eastAsia="SimSun" w:cs="Arial"/>
        </w:rPr>
        <w:t xml:space="preserve"> </w:t>
      </w:r>
    </w:p>
    <w:sectPr w:rsidR="00A50CB2" w:rsidRPr="0033074F" w:rsidSect="00AE6661">
      <w:headerReference w:type="default" r:id="rId129"/>
      <w:footerReference w:type="default" r:id="rId13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0FD1" w:rsidRDefault="00EA0FD1" w:rsidP="00EA0FD1">
      <w:pPr>
        <w:spacing w:after="0" w:line="240" w:lineRule="auto"/>
      </w:pPr>
      <w:r>
        <w:separator/>
      </w:r>
    </w:p>
  </w:endnote>
  <w:endnote w:type="continuationSeparator" w:id="0">
    <w:p w:rsidR="00EA0FD1" w:rsidRDefault="00EA0FD1" w:rsidP="00EA0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202020204"/>
    <w:charset w:val="00"/>
    <w:family w:val="swiss"/>
    <w:pitch w:val="variable"/>
    <w:sig w:usb0="E0002EFF" w:usb1="C0007843"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SimSun">
    <w:altName w:val="??????¡§????"/>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altName w:val="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FD1" w:rsidRPr="00A020AC" w:rsidRDefault="00EA0FD1" w:rsidP="00EA0FD1">
    <w:pPr>
      <w:pStyle w:val="Rodap"/>
      <w:pBdr>
        <w:top w:val="single" w:sz="4" w:space="1" w:color="auto"/>
      </w:pBdr>
      <w:jc w:val="right"/>
      <w:rPr>
        <w:rFonts w:cs="Arial"/>
        <w:color w:val="808080"/>
        <w:sz w:val="20"/>
        <w:szCs w:val="20"/>
      </w:rPr>
    </w:pPr>
    <w:r w:rsidRPr="00A020AC">
      <w:rPr>
        <w:rFonts w:cs="Arial"/>
        <w:color w:val="808080"/>
        <w:sz w:val="20"/>
        <w:szCs w:val="20"/>
      </w:rPr>
      <w:t xml:space="preserve">Página </w:t>
    </w:r>
    <w:r w:rsidRPr="00A020AC">
      <w:rPr>
        <w:rStyle w:val="Nmerodepgina"/>
        <w:color w:val="808080"/>
        <w:sz w:val="20"/>
        <w:szCs w:val="20"/>
      </w:rPr>
      <w:fldChar w:fldCharType="begin"/>
    </w:r>
    <w:r w:rsidRPr="00A020AC">
      <w:rPr>
        <w:rStyle w:val="Nmerodepgina"/>
        <w:color w:val="808080"/>
        <w:sz w:val="20"/>
        <w:szCs w:val="20"/>
      </w:rPr>
      <w:instrText xml:space="preserve"> PAGE </w:instrText>
    </w:r>
    <w:r w:rsidRPr="00A020AC">
      <w:rPr>
        <w:rStyle w:val="Nmerodepgina"/>
        <w:color w:val="808080"/>
        <w:sz w:val="20"/>
        <w:szCs w:val="20"/>
      </w:rPr>
      <w:fldChar w:fldCharType="separate"/>
    </w:r>
    <w:r w:rsidR="00D201F0">
      <w:rPr>
        <w:rStyle w:val="Nmerodepgina"/>
        <w:noProof/>
        <w:color w:val="808080"/>
        <w:sz w:val="20"/>
        <w:szCs w:val="20"/>
      </w:rPr>
      <w:t>5</w:t>
    </w:r>
    <w:r w:rsidRPr="00A020AC">
      <w:rPr>
        <w:rStyle w:val="Nmerodepgina"/>
        <w:color w:val="808080"/>
        <w:sz w:val="20"/>
        <w:szCs w:val="20"/>
      </w:rPr>
      <w:fldChar w:fldCharType="end"/>
    </w:r>
    <w:r w:rsidRPr="00A020AC">
      <w:rPr>
        <w:rStyle w:val="Nmerodepgina"/>
        <w:color w:val="808080"/>
        <w:sz w:val="20"/>
        <w:szCs w:val="20"/>
      </w:rPr>
      <w:t xml:space="preserve"> de </w:t>
    </w:r>
    <w:r w:rsidRPr="00A020AC">
      <w:rPr>
        <w:rStyle w:val="Nmerodepgina"/>
        <w:color w:val="808080"/>
        <w:sz w:val="20"/>
        <w:szCs w:val="20"/>
      </w:rPr>
      <w:fldChar w:fldCharType="begin"/>
    </w:r>
    <w:r w:rsidRPr="00A020AC">
      <w:rPr>
        <w:rStyle w:val="Nmerodepgina"/>
        <w:color w:val="808080"/>
        <w:sz w:val="20"/>
        <w:szCs w:val="20"/>
      </w:rPr>
      <w:instrText xml:space="preserve"> NUMPAGES </w:instrText>
    </w:r>
    <w:r w:rsidRPr="00A020AC">
      <w:rPr>
        <w:rStyle w:val="Nmerodepgina"/>
        <w:color w:val="808080"/>
        <w:sz w:val="20"/>
        <w:szCs w:val="20"/>
      </w:rPr>
      <w:fldChar w:fldCharType="separate"/>
    </w:r>
    <w:r w:rsidR="00D201F0">
      <w:rPr>
        <w:rStyle w:val="Nmerodepgina"/>
        <w:noProof/>
        <w:color w:val="808080"/>
        <w:sz w:val="20"/>
        <w:szCs w:val="20"/>
      </w:rPr>
      <w:t>5</w:t>
    </w:r>
    <w:r w:rsidRPr="00A020AC">
      <w:rPr>
        <w:rStyle w:val="Nmerodepgina"/>
        <w:color w:val="808080"/>
        <w:sz w:val="20"/>
        <w:szCs w:val="20"/>
      </w:rPr>
      <w:fldChar w:fldCharType="end"/>
    </w:r>
  </w:p>
  <w:p w:rsidR="00EA0FD1" w:rsidRDefault="00EA0FD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0FD1" w:rsidRDefault="00EA0FD1" w:rsidP="00EA0FD1">
      <w:pPr>
        <w:spacing w:after="0" w:line="240" w:lineRule="auto"/>
      </w:pPr>
      <w:r>
        <w:separator/>
      </w:r>
    </w:p>
  </w:footnote>
  <w:footnote w:type="continuationSeparator" w:id="0">
    <w:p w:rsidR="00EA0FD1" w:rsidRDefault="00EA0FD1" w:rsidP="00EA0F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FD1" w:rsidRPr="00A020AC" w:rsidRDefault="00EA0FD1" w:rsidP="00EA0FD1">
    <w:pPr>
      <w:pStyle w:val="Cabealho"/>
      <w:pBdr>
        <w:bottom w:val="single" w:sz="4" w:space="1" w:color="auto"/>
      </w:pBdr>
      <w:jc w:val="right"/>
      <w:rPr>
        <w:rFonts w:cs="Arial"/>
        <w:b/>
        <w:color w:val="808080"/>
      </w:rPr>
    </w:pPr>
    <w:r w:rsidRPr="00A020AC">
      <w:rPr>
        <w:rFonts w:cs="Arial"/>
        <w:b/>
        <w:color w:val="808080"/>
      </w:rPr>
      <w:t>Interbits – SuperPro</w:t>
    </w:r>
    <w:r w:rsidRPr="00A020AC">
      <w:rPr>
        <w:color w:val="808080"/>
      </w:rPr>
      <w:t xml:space="preserve"> </w:t>
    </w:r>
    <w:r w:rsidRPr="00A020AC">
      <w:rPr>
        <w:rFonts w:cs="Arial"/>
        <w:b/>
        <w:color w:val="808080"/>
        <w:sz w:val="21"/>
        <w:szCs w:val="21"/>
      </w:rPr>
      <w:t>®</w:t>
    </w:r>
    <w:r w:rsidRPr="00A020AC">
      <w:rPr>
        <w:rFonts w:cs="Arial"/>
        <w:b/>
        <w:color w:val="808080"/>
      </w:rPr>
      <w:t xml:space="preserve">  Web </w:t>
    </w:r>
  </w:p>
  <w:p w:rsidR="00EA0FD1" w:rsidRDefault="00EA0FD1">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A0FD1"/>
    <w:rsid w:val="00010554"/>
    <w:rsid w:val="00010D62"/>
    <w:rsid w:val="0001216C"/>
    <w:rsid w:val="00013978"/>
    <w:rsid w:val="00023C15"/>
    <w:rsid w:val="0004623E"/>
    <w:rsid w:val="00050737"/>
    <w:rsid w:val="0005339F"/>
    <w:rsid w:val="000544F3"/>
    <w:rsid w:val="000606B3"/>
    <w:rsid w:val="00060C90"/>
    <w:rsid w:val="0006235F"/>
    <w:rsid w:val="00071D64"/>
    <w:rsid w:val="00072DD5"/>
    <w:rsid w:val="0007453E"/>
    <w:rsid w:val="00074DB2"/>
    <w:rsid w:val="000802F5"/>
    <w:rsid w:val="00081B99"/>
    <w:rsid w:val="0008350C"/>
    <w:rsid w:val="00085036"/>
    <w:rsid w:val="00086B06"/>
    <w:rsid w:val="000923B4"/>
    <w:rsid w:val="000968AC"/>
    <w:rsid w:val="000A27E6"/>
    <w:rsid w:val="000A6129"/>
    <w:rsid w:val="000B1821"/>
    <w:rsid w:val="000D0C65"/>
    <w:rsid w:val="000D1869"/>
    <w:rsid w:val="000D2D40"/>
    <w:rsid w:val="000D3AF3"/>
    <w:rsid w:val="000D7ACC"/>
    <w:rsid w:val="000E4A3C"/>
    <w:rsid w:val="000E73F8"/>
    <w:rsid w:val="000E7E93"/>
    <w:rsid w:val="000F0458"/>
    <w:rsid w:val="000F1FC8"/>
    <w:rsid w:val="000F2B67"/>
    <w:rsid w:val="000F5317"/>
    <w:rsid w:val="001003D0"/>
    <w:rsid w:val="0010137B"/>
    <w:rsid w:val="0010207E"/>
    <w:rsid w:val="00103867"/>
    <w:rsid w:val="00103B55"/>
    <w:rsid w:val="001042A2"/>
    <w:rsid w:val="00104A9A"/>
    <w:rsid w:val="00104C16"/>
    <w:rsid w:val="0010511A"/>
    <w:rsid w:val="00106E1D"/>
    <w:rsid w:val="00107BDD"/>
    <w:rsid w:val="001115BB"/>
    <w:rsid w:val="00112F1F"/>
    <w:rsid w:val="0011382E"/>
    <w:rsid w:val="00117346"/>
    <w:rsid w:val="00117CB0"/>
    <w:rsid w:val="001224C5"/>
    <w:rsid w:val="00124161"/>
    <w:rsid w:val="001250FC"/>
    <w:rsid w:val="00126005"/>
    <w:rsid w:val="00126437"/>
    <w:rsid w:val="00126C4D"/>
    <w:rsid w:val="00127B5F"/>
    <w:rsid w:val="001320B3"/>
    <w:rsid w:val="00133D2F"/>
    <w:rsid w:val="0013455C"/>
    <w:rsid w:val="00142C74"/>
    <w:rsid w:val="00143B58"/>
    <w:rsid w:val="00146E76"/>
    <w:rsid w:val="00147C2A"/>
    <w:rsid w:val="001562C6"/>
    <w:rsid w:val="00161C8C"/>
    <w:rsid w:val="0017043E"/>
    <w:rsid w:val="00171E64"/>
    <w:rsid w:val="001726EC"/>
    <w:rsid w:val="00172E1A"/>
    <w:rsid w:val="00175069"/>
    <w:rsid w:val="00180874"/>
    <w:rsid w:val="001829F3"/>
    <w:rsid w:val="001868FC"/>
    <w:rsid w:val="00187433"/>
    <w:rsid w:val="00187ED7"/>
    <w:rsid w:val="00190C41"/>
    <w:rsid w:val="001A1C1D"/>
    <w:rsid w:val="001A27B6"/>
    <w:rsid w:val="001A7AD1"/>
    <w:rsid w:val="001B1562"/>
    <w:rsid w:val="001B4626"/>
    <w:rsid w:val="001B522C"/>
    <w:rsid w:val="001B5F7B"/>
    <w:rsid w:val="001B6FA3"/>
    <w:rsid w:val="001C0119"/>
    <w:rsid w:val="001C27B1"/>
    <w:rsid w:val="001C3819"/>
    <w:rsid w:val="001C3D2E"/>
    <w:rsid w:val="001C40F3"/>
    <w:rsid w:val="001C499D"/>
    <w:rsid w:val="001C6D9C"/>
    <w:rsid w:val="001C70D1"/>
    <w:rsid w:val="001D0C55"/>
    <w:rsid w:val="001D0DC2"/>
    <w:rsid w:val="001D0F21"/>
    <w:rsid w:val="001D1222"/>
    <w:rsid w:val="001D2EE4"/>
    <w:rsid w:val="001D4545"/>
    <w:rsid w:val="001D5B58"/>
    <w:rsid w:val="001D674A"/>
    <w:rsid w:val="001E3BF4"/>
    <w:rsid w:val="001F1394"/>
    <w:rsid w:val="001F23F6"/>
    <w:rsid w:val="00200389"/>
    <w:rsid w:val="00201A03"/>
    <w:rsid w:val="002124D3"/>
    <w:rsid w:val="002142AD"/>
    <w:rsid w:val="00216A8F"/>
    <w:rsid w:val="00216B0F"/>
    <w:rsid w:val="002210DB"/>
    <w:rsid w:val="00221A91"/>
    <w:rsid w:val="00225705"/>
    <w:rsid w:val="0022660B"/>
    <w:rsid w:val="00227741"/>
    <w:rsid w:val="00233489"/>
    <w:rsid w:val="0023470E"/>
    <w:rsid w:val="002348AF"/>
    <w:rsid w:val="00241C24"/>
    <w:rsid w:val="00241D74"/>
    <w:rsid w:val="00244D16"/>
    <w:rsid w:val="0024558D"/>
    <w:rsid w:val="00250324"/>
    <w:rsid w:val="002510F8"/>
    <w:rsid w:val="002529EA"/>
    <w:rsid w:val="002547FB"/>
    <w:rsid w:val="0025482E"/>
    <w:rsid w:val="00266CD6"/>
    <w:rsid w:val="002709BF"/>
    <w:rsid w:val="00276A60"/>
    <w:rsid w:val="00280884"/>
    <w:rsid w:val="002818EF"/>
    <w:rsid w:val="002831C3"/>
    <w:rsid w:val="00283374"/>
    <w:rsid w:val="00284994"/>
    <w:rsid w:val="00284D07"/>
    <w:rsid w:val="0028779F"/>
    <w:rsid w:val="00290025"/>
    <w:rsid w:val="002917C3"/>
    <w:rsid w:val="00293C22"/>
    <w:rsid w:val="0029596E"/>
    <w:rsid w:val="002968EF"/>
    <w:rsid w:val="00297076"/>
    <w:rsid w:val="002A0DDE"/>
    <w:rsid w:val="002A1E72"/>
    <w:rsid w:val="002A3A32"/>
    <w:rsid w:val="002A76EF"/>
    <w:rsid w:val="002B0880"/>
    <w:rsid w:val="002B16FF"/>
    <w:rsid w:val="002B2B9D"/>
    <w:rsid w:val="002B2FCF"/>
    <w:rsid w:val="002B48B3"/>
    <w:rsid w:val="002B5122"/>
    <w:rsid w:val="002C5609"/>
    <w:rsid w:val="002C5C0C"/>
    <w:rsid w:val="002C6D90"/>
    <w:rsid w:val="002D03F5"/>
    <w:rsid w:val="002D3297"/>
    <w:rsid w:val="002D6FFE"/>
    <w:rsid w:val="002D7DBA"/>
    <w:rsid w:val="002E336B"/>
    <w:rsid w:val="002E63C3"/>
    <w:rsid w:val="002F06B1"/>
    <w:rsid w:val="002F0AFD"/>
    <w:rsid w:val="002F15B4"/>
    <w:rsid w:val="002F1B9D"/>
    <w:rsid w:val="002F24DD"/>
    <w:rsid w:val="002F3042"/>
    <w:rsid w:val="002F3A9C"/>
    <w:rsid w:val="002F71D0"/>
    <w:rsid w:val="0030236D"/>
    <w:rsid w:val="00302D0A"/>
    <w:rsid w:val="0030324E"/>
    <w:rsid w:val="0030640B"/>
    <w:rsid w:val="00312AB5"/>
    <w:rsid w:val="0031440C"/>
    <w:rsid w:val="0031569E"/>
    <w:rsid w:val="00315B25"/>
    <w:rsid w:val="00316DDF"/>
    <w:rsid w:val="0031752D"/>
    <w:rsid w:val="0032233C"/>
    <w:rsid w:val="00323EEA"/>
    <w:rsid w:val="00326AFF"/>
    <w:rsid w:val="0033063C"/>
    <w:rsid w:val="0033074F"/>
    <w:rsid w:val="00331EA0"/>
    <w:rsid w:val="003337A2"/>
    <w:rsid w:val="00335264"/>
    <w:rsid w:val="00335AEC"/>
    <w:rsid w:val="003406E3"/>
    <w:rsid w:val="00340F67"/>
    <w:rsid w:val="00342890"/>
    <w:rsid w:val="00344575"/>
    <w:rsid w:val="0035300B"/>
    <w:rsid w:val="00353920"/>
    <w:rsid w:val="00353E46"/>
    <w:rsid w:val="00360F93"/>
    <w:rsid w:val="003617B2"/>
    <w:rsid w:val="00362687"/>
    <w:rsid w:val="00363430"/>
    <w:rsid w:val="00363548"/>
    <w:rsid w:val="00381C74"/>
    <w:rsid w:val="0038245D"/>
    <w:rsid w:val="003845F3"/>
    <w:rsid w:val="003871BD"/>
    <w:rsid w:val="00387B80"/>
    <w:rsid w:val="0039044E"/>
    <w:rsid w:val="00390602"/>
    <w:rsid w:val="00390918"/>
    <w:rsid w:val="00391564"/>
    <w:rsid w:val="00391AB3"/>
    <w:rsid w:val="00391F57"/>
    <w:rsid w:val="003A073B"/>
    <w:rsid w:val="003A132E"/>
    <w:rsid w:val="003A43CC"/>
    <w:rsid w:val="003A7237"/>
    <w:rsid w:val="003B340B"/>
    <w:rsid w:val="003B51A3"/>
    <w:rsid w:val="003B56BA"/>
    <w:rsid w:val="003B6C6A"/>
    <w:rsid w:val="003C0CD2"/>
    <w:rsid w:val="003C38E5"/>
    <w:rsid w:val="003C41F7"/>
    <w:rsid w:val="003C6C05"/>
    <w:rsid w:val="003C75E6"/>
    <w:rsid w:val="003C7811"/>
    <w:rsid w:val="003D6A6D"/>
    <w:rsid w:val="003E393B"/>
    <w:rsid w:val="003E6423"/>
    <w:rsid w:val="003E79F2"/>
    <w:rsid w:val="003F089D"/>
    <w:rsid w:val="003F11FF"/>
    <w:rsid w:val="003F201E"/>
    <w:rsid w:val="003F5C07"/>
    <w:rsid w:val="003F6C28"/>
    <w:rsid w:val="003F6CC1"/>
    <w:rsid w:val="004062E0"/>
    <w:rsid w:val="0041302C"/>
    <w:rsid w:val="004136F5"/>
    <w:rsid w:val="00413BB6"/>
    <w:rsid w:val="004222F6"/>
    <w:rsid w:val="00422512"/>
    <w:rsid w:val="00422E13"/>
    <w:rsid w:val="00426CF5"/>
    <w:rsid w:val="00427519"/>
    <w:rsid w:val="00432C0D"/>
    <w:rsid w:val="004416D6"/>
    <w:rsid w:val="004428D2"/>
    <w:rsid w:val="00444CC9"/>
    <w:rsid w:val="00450477"/>
    <w:rsid w:val="00451A82"/>
    <w:rsid w:val="00452CBF"/>
    <w:rsid w:val="004571AC"/>
    <w:rsid w:val="00463C39"/>
    <w:rsid w:val="0047190C"/>
    <w:rsid w:val="004722EA"/>
    <w:rsid w:val="00472D34"/>
    <w:rsid w:val="00474B44"/>
    <w:rsid w:val="00476B5F"/>
    <w:rsid w:val="00483B63"/>
    <w:rsid w:val="00494C73"/>
    <w:rsid w:val="00497737"/>
    <w:rsid w:val="00497E2C"/>
    <w:rsid w:val="00497E60"/>
    <w:rsid w:val="004A403D"/>
    <w:rsid w:val="004A4653"/>
    <w:rsid w:val="004B22A0"/>
    <w:rsid w:val="004B22C0"/>
    <w:rsid w:val="004C3061"/>
    <w:rsid w:val="004D00D4"/>
    <w:rsid w:val="004D20CF"/>
    <w:rsid w:val="004D3169"/>
    <w:rsid w:val="004D3349"/>
    <w:rsid w:val="004D5100"/>
    <w:rsid w:val="004E132B"/>
    <w:rsid w:val="004E4024"/>
    <w:rsid w:val="004E5BBA"/>
    <w:rsid w:val="004E75C6"/>
    <w:rsid w:val="004E7F47"/>
    <w:rsid w:val="004F01D4"/>
    <w:rsid w:val="004F1720"/>
    <w:rsid w:val="004F2BAA"/>
    <w:rsid w:val="004F7242"/>
    <w:rsid w:val="004F73F2"/>
    <w:rsid w:val="005002AD"/>
    <w:rsid w:val="005027CA"/>
    <w:rsid w:val="00505C74"/>
    <w:rsid w:val="005076DE"/>
    <w:rsid w:val="00514DB7"/>
    <w:rsid w:val="00517ECA"/>
    <w:rsid w:val="00520A59"/>
    <w:rsid w:val="005215D4"/>
    <w:rsid w:val="00523B4F"/>
    <w:rsid w:val="00524193"/>
    <w:rsid w:val="00526EAD"/>
    <w:rsid w:val="005278CF"/>
    <w:rsid w:val="005279CC"/>
    <w:rsid w:val="0053000B"/>
    <w:rsid w:val="005304C6"/>
    <w:rsid w:val="00531A5B"/>
    <w:rsid w:val="00531FE8"/>
    <w:rsid w:val="00540644"/>
    <w:rsid w:val="005444B5"/>
    <w:rsid w:val="005475D2"/>
    <w:rsid w:val="0055166A"/>
    <w:rsid w:val="0055237C"/>
    <w:rsid w:val="0055390D"/>
    <w:rsid w:val="00553DF8"/>
    <w:rsid w:val="00565757"/>
    <w:rsid w:val="00570AC0"/>
    <w:rsid w:val="005722BA"/>
    <w:rsid w:val="00572943"/>
    <w:rsid w:val="00572EDF"/>
    <w:rsid w:val="00573B61"/>
    <w:rsid w:val="005756C0"/>
    <w:rsid w:val="00576022"/>
    <w:rsid w:val="0057629C"/>
    <w:rsid w:val="0058060C"/>
    <w:rsid w:val="0058468E"/>
    <w:rsid w:val="0058568B"/>
    <w:rsid w:val="00586EA1"/>
    <w:rsid w:val="00592A75"/>
    <w:rsid w:val="005959DB"/>
    <w:rsid w:val="005A5840"/>
    <w:rsid w:val="005A613C"/>
    <w:rsid w:val="005A79E5"/>
    <w:rsid w:val="005B1988"/>
    <w:rsid w:val="005B2600"/>
    <w:rsid w:val="005B2E3A"/>
    <w:rsid w:val="005C1124"/>
    <w:rsid w:val="005C55DF"/>
    <w:rsid w:val="005D12E3"/>
    <w:rsid w:val="005D7F40"/>
    <w:rsid w:val="005E21DD"/>
    <w:rsid w:val="005E41AD"/>
    <w:rsid w:val="005F134F"/>
    <w:rsid w:val="005F19F1"/>
    <w:rsid w:val="005F4309"/>
    <w:rsid w:val="005F56B0"/>
    <w:rsid w:val="005F5C87"/>
    <w:rsid w:val="00603FA5"/>
    <w:rsid w:val="0060509F"/>
    <w:rsid w:val="00607D0B"/>
    <w:rsid w:val="006125E9"/>
    <w:rsid w:val="0061528C"/>
    <w:rsid w:val="00620322"/>
    <w:rsid w:val="00620792"/>
    <w:rsid w:val="00620C08"/>
    <w:rsid w:val="006235CE"/>
    <w:rsid w:val="0062389A"/>
    <w:rsid w:val="00625FB6"/>
    <w:rsid w:val="0062625C"/>
    <w:rsid w:val="006306BE"/>
    <w:rsid w:val="006343FA"/>
    <w:rsid w:val="006360DB"/>
    <w:rsid w:val="00642CA7"/>
    <w:rsid w:val="00645528"/>
    <w:rsid w:val="00646C8F"/>
    <w:rsid w:val="00647DFC"/>
    <w:rsid w:val="00651A3E"/>
    <w:rsid w:val="00652521"/>
    <w:rsid w:val="00656486"/>
    <w:rsid w:val="00660511"/>
    <w:rsid w:val="00661EBD"/>
    <w:rsid w:val="0067134F"/>
    <w:rsid w:val="00671502"/>
    <w:rsid w:val="0067161F"/>
    <w:rsid w:val="006726C5"/>
    <w:rsid w:val="006761D5"/>
    <w:rsid w:val="006762C5"/>
    <w:rsid w:val="00676E08"/>
    <w:rsid w:val="006779BA"/>
    <w:rsid w:val="00680559"/>
    <w:rsid w:val="006827F8"/>
    <w:rsid w:val="00685C85"/>
    <w:rsid w:val="00693478"/>
    <w:rsid w:val="006937F2"/>
    <w:rsid w:val="00694DCA"/>
    <w:rsid w:val="00695E69"/>
    <w:rsid w:val="006960FB"/>
    <w:rsid w:val="00696A6F"/>
    <w:rsid w:val="0069745B"/>
    <w:rsid w:val="006A23EA"/>
    <w:rsid w:val="006A35B0"/>
    <w:rsid w:val="006A4605"/>
    <w:rsid w:val="006A615B"/>
    <w:rsid w:val="006A6551"/>
    <w:rsid w:val="006B1A68"/>
    <w:rsid w:val="006B2E9B"/>
    <w:rsid w:val="006B4776"/>
    <w:rsid w:val="006B6453"/>
    <w:rsid w:val="006B7A91"/>
    <w:rsid w:val="006C1587"/>
    <w:rsid w:val="006C1755"/>
    <w:rsid w:val="006C5B77"/>
    <w:rsid w:val="006C77AD"/>
    <w:rsid w:val="006D4B4B"/>
    <w:rsid w:val="006D73D4"/>
    <w:rsid w:val="006D782C"/>
    <w:rsid w:val="006D7FA7"/>
    <w:rsid w:val="006E08C6"/>
    <w:rsid w:val="006E180F"/>
    <w:rsid w:val="006E4AAA"/>
    <w:rsid w:val="006E577D"/>
    <w:rsid w:val="006F0A83"/>
    <w:rsid w:val="006F14A7"/>
    <w:rsid w:val="006F1737"/>
    <w:rsid w:val="006F56F8"/>
    <w:rsid w:val="0070111B"/>
    <w:rsid w:val="007023B9"/>
    <w:rsid w:val="00702CCC"/>
    <w:rsid w:val="007037CF"/>
    <w:rsid w:val="00707743"/>
    <w:rsid w:val="00715BBD"/>
    <w:rsid w:val="0072040D"/>
    <w:rsid w:val="00720640"/>
    <w:rsid w:val="0072129D"/>
    <w:rsid w:val="007212FA"/>
    <w:rsid w:val="007219F3"/>
    <w:rsid w:val="007247E5"/>
    <w:rsid w:val="00725128"/>
    <w:rsid w:val="007279C4"/>
    <w:rsid w:val="00727DEF"/>
    <w:rsid w:val="00735D1C"/>
    <w:rsid w:val="00735DCC"/>
    <w:rsid w:val="00736A01"/>
    <w:rsid w:val="007468F5"/>
    <w:rsid w:val="0075078F"/>
    <w:rsid w:val="00753195"/>
    <w:rsid w:val="00754AFD"/>
    <w:rsid w:val="00756A48"/>
    <w:rsid w:val="00760727"/>
    <w:rsid w:val="007618EE"/>
    <w:rsid w:val="00761E86"/>
    <w:rsid w:val="0076673A"/>
    <w:rsid w:val="00771CEF"/>
    <w:rsid w:val="00777300"/>
    <w:rsid w:val="00780253"/>
    <w:rsid w:val="00785631"/>
    <w:rsid w:val="00787BB6"/>
    <w:rsid w:val="00787D49"/>
    <w:rsid w:val="007902F8"/>
    <w:rsid w:val="00795EB5"/>
    <w:rsid w:val="00796C84"/>
    <w:rsid w:val="007976A9"/>
    <w:rsid w:val="007A0F7C"/>
    <w:rsid w:val="007A1595"/>
    <w:rsid w:val="007A4E08"/>
    <w:rsid w:val="007A7185"/>
    <w:rsid w:val="007B0139"/>
    <w:rsid w:val="007B131D"/>
    <w:rsid w:val="007B1BCC"/>
    <w:rsid w:val="007B214D"/>
    <w:rsid w:val="007B4D02"/>
    <w:rsid w:val="007B764F"/>
    <w:rsid w:val="007C145B"/>
    <w:rsid w:val="007C6A84"/>
    <w:rsid w:val="007D01F8"/>
    <w:rsid w:val="007D1ACC"/>
    <w:rsid w:val="007D1FDE"/>
    <w:rsid w:val="007D2125"/>
    <w:rsid w:val="007D25D9"/>
    <w:rsid w:val="007D37D3"/>
    <w:rsid w:val="007D53D3"/>
    <w:rsid w:val="007D7013"/>
    <w:rsid w:val="007E2812"/>
    <w:rsid w:val="007E34A4"/>
    <w:rsid w:val="007E60F2"/>
    <w:rsid w:val="007E6F4E"/>
    <w:rsid w:val="007E7888"/>
    <w:rsid w:val="007F061B"/>
    <w:rsid w:val="007F12DE"/>
    <w:rsid w:val="007F42AB"/>
    <w:rsid w:val="007F472C"/>
    <w:rsid w:val="007F56A8"/>
    <w:rsid w:val="007F6CB7"/>
    <w:rsid w:val="007F7B2C"/>
    <w:rsid w:val="008017B7"/>
    <w:rsid w:val="00802644"/>
    <w:rsid w:val="00802D1C"/>
    <w:rsid w:val="00805AF8"/>
    <w:rsid w:val="00811F23"/>
    <w:rsid w:val="008147EB"/>
    <w:rsid w:val="00814AA9"/>
    <w:rsid w:val="00814C6C"/>
    <w:rsid w:val="00816311"/>
    <w:rsid w:val="008168D9"/>
    <w:rsid w:val="00820106"/>
    <w:rsid w:val="00821F4D"/>
    <w:rsid w:val="0082295A"/>
    <w:rsid w:val="0082635E"/>
    <w:rsid w:val="00831138"/>
    <w:rsid w:val="00832114"/>
    <w:rsid w:val="0083306F"/>
    <w:rsid w:val="008354EC"/>
    <w:rsid w:val="00837C66"/>
    <w:rsid w:val="008404A0"/>
    <w:rsid w:val="008404E9"/>
    <w:rsid w:val="0084243E"/>
    <w:rsid w:val="008458E6"/>
    <w:rsid w:val="008471CE"/>
    <w:rsid w:val="00855CB8"/>
    <w:rsid w:val="00861871"/>
    <w:rsid w:val="00863E4B"/>
    <w:rsid w:val="00870678"/>
    <w:rsid w:val="008707E1"/>
    <w:rsid w:val="00875CAA"/>
    <w:rsid w:val="00876BB5"/>
    <w:rsid w:val="00877EED"/>
    <w:rsid w:val="0088045F"/>
    <w:rsid w:val="008828F9"/>
    <w:rsid w:val="00882BC3"/>
    <w:rsid w:val="00890236"/>
    <w:rsid w:val="00890A86"/>
    <w:rsid w:val="00892E15"/>
    <w:rsid w:val="008A029F"/>
    <w:rsid w:val="008A10CD"/>
    <w:rsid w:val="008A14B3"/>
    <w:rsid w:val="008A1B66"/>
    <w:rsid w:val="008A2847"/>
    <w:rsid w:val="008A49E8"/>
    <w:rsid w:val="008A4E9E"/>
    <w:rsid w:val="008A7409"/>
    <w:rsid w:val="008B21DF"/>
    <w:rsid w:val="008B568A"/>
    <w:rsid w:val="008B669C"/>
    <w:rsid w:val="008B68C8"/>
    <w:rsid w:val="008C050D"/>
    <w:rsid w:val="008C60BF"/>
    <w:rsid w:val="008D1271"/>
    <w:rsid w:val="008D30B1"/>
    <w:rsid w:val="008D36B5"/>
    <w:rsid w:val="008D44F8"/>
    <w:rsid w:val="008D5966"/>
    <w:rsid w:val="008D7226"/>
    <w:rsid w:val="008D722B"/>
    <w:rsid w:val="008D7399"/>
    <w:rsid w:val="008D7BB2"/>
    <w:rsid w:val="008D7DC3"/>
    <w:rsid w:val="008F0164"/>
    <w:rsid w:val="008F5FBC"/>
    <w:rsid w:val="008F6F7F"/>
    <w:rsid w:val="00901C74"/>
    <w:rsid w:val="00904128"/>
    <w:rsid w:val="00915667"/>
    <w:rsid w:val="00916BF4"/>
    <w:rsid w:val="00932752"/>
    <w:rsid w:val="00937941"/>
    <w:rsid w:val="0094547B"/>
    <w:rsid w:val="009467C7"/>
    <w:rsid w:val="009469DA"/>
    <w:rsid w:val="00947497"/>
    <w:rsid w:val="00947952"/>
    <w:rsid w:val="00951CD6"/>
    <w:rsid w:val="00955EED"/>
    <w:rsid w:val="00956E81"/>
    <w:rsid w:val="00964EC1"/>
    <w:rsid w:val="00965263"/>
    <w:rsid w:val="009658DE"/>
    <w:rsid w:val="00967A32"/>
    <w:rsid w:val="009703A4"/>
    <w:rsid w:val="00972B64"/>
    <w:rsid w:val="00974411"/>
    <w:rsid w:val="009756E3"/>
    <w:rsid w:val="00986A1B"/>
    <w:rsid w:val="009A506D"/>
    <w:rsid w:val="009A79E5"/>
    <w:rsid w:val="009A7F89"/>
    <w:rsid w:val="009B1927"/>
    <w:rsid w:val="009B26AA"/>
    <w:rsid w:val="009B6E4E"/>
    <w:rsid w:val="009C0312"/>
    <w:rsid w:val="009C0347"/>
    <w:rsid w:val="009C48AD"/>
    <w:rsid w:val="009D01BA"/>
    <w:rsid w:val="009D12BC"/>
    <w:rsid w:val="009D1D42"/>
    <w:rsid w:val="009D641B"/>
    <w:rsid w:val="009D7B99"/>
    <w:rsid w:val="009E112F"/>
    <w:rsid w:val="009E3EED"/>
    <w:rsid w:val="009E4B94"/>
    <w:rsid w:val="009E79E6"/>
    <w:rsid w:val="009F03A1"/>
    <w:rsid w:val="009F7F48"/>
    <w:rsid w:val="00A00912"/>
    <w:rsid w:val="00A01646"/>
    <w:rsid w:val="00A020AC"/>
    <w:rsid w:val="00A03453"/>
    <w:rsid w:val="00A04143"/>
    <w:rsid w:val="00A068CE"/>
    <w:rsid w:val="00A07285"/>
    <w:rsid w:val="00A11BE6"/>
    <w:rsid w:val="00A125A9"/>
    <w:rsid w:val="00A12882"/>
    <w:rsid w:val="00A14CCC"/>
    <w:rsid w:val="00A17C7E"/>
    <w:rsid w:val="00A17F51"/>
    <w:rsid w:val="00A267DD"/>
    <w:rsid w:val="00A2723A"/>
    <w:rsid w:val="00A306D9"/>
    <w:rsid w:val="00A32D8A"/>
    <w:rsid w:val="00A33D47"/>
    <w:rsid w:val="00A3475F"/>
    <w:rsid w:val="00A356E0"/>
    <w:rsid w:val="00A36B78"/>
    <w:rsid w:val="00A4316E"/>
    <w:rsid w:val="00A4646C"/>
    <w:rsid w:val="00A50CB2"/>
    <w:rsid w:val="00A5105D"/>
    <w:rsid w:val="00A52D23"/>
    <w:rsid w:val="00A5335D"/>
    <w:rsid w:val="00A629DD"/>
    <w:rsid w:val="00A67309"/>
    <w:rsid w:val="00A71313"/>
    <w:rsid w:val="00A719FE"/>
    <w:rsid w:val="00A728E1"/>
    <w:rsid w:val="00A72C5C"/>
    <w:rsid w:val="00A76106"/>
    <w:rsid w:val="00A77122"/>
    <w:rsid w:val="00A773DC"/>
    <w:rsid w:val="00A81296"/>
    <w:rsid w:val="00A8685C"/>
    <w:rsid w:val="00A86D58"/>
    <w:rsid w:val="00A915EF"/>
    <w:rsid w:val="00A92CD8"/>
    <w:rsid w:val="00A93147"/>
    <w:rsid w:val="00A96186"/>
    <w:rsid w:val="00AA2392"/>
    <w:rsid w:val="00AB1695"/>
    <w:rsid w:val="00AB19B8"/>
    <w:rsid w:val="00AB22E0"/>
    <w:rsid w:val="00AB54BC"/>
    <w:rsid w:val="00AB5A6B"/>
    <w:rsid w:val="00AC4711"/>
    <w:rsid w:val="00AC4F14"/>
    <w:rsid w:val="00AC66F3"/>
    <w:rsid w:val="00AD0BD1"/>
    <w:rsid w:val="00AD1081"/>
    <w:rsid w:val="00AD3B50"/>
    <w:rsid w:val="00AE145A"/>
    <w:rsid w:val="00AE256B"/>
    <w:rsid w:val="00AE5EBB"/>
    <w:rsid w:val="00AE6661"/>
    <w:rsid w:val="00AF14DD"/>
    <w:rsid w:val="00AF2168"/>
    <w:rsid w:val="00AF44F7"/>
    <w:rsid w:val="00AF4C93"/>
    <w:rsid w:val="00AF6E05"/>
    <w:rsid w:val="00AF71A9"/>
    <w:rsid w:val="00AF79A9"/>
    <w:rsid w:val="00B009E5"/>
    <w:rsid w:val="00B0193F"/>
    <w:rsid w:val="00B020A2"/>
    <w:rsid w:val="00B03F5A"/>
    <w:rsid w:val="00B05814"/>
    <w:rsid w:val="00B05AEB"/>
    <w:rsid w:val="00B15D89"/>
    <w:rsid w:val="00B36681"/>
    <w:rsid w:val="00B42093"/>
    <w:rsid w:val="00B43264"/>
    <w:rsid w:val="00B44620"/>
    <w:rsid w:val="00B505F3"/>
    <w:rsid w:val="00B51346"/>
    <w:rsid w:val="00B53986"/>
    <w:rsid w:val="00B543AE"/>
    <w:rsid w:val="00B55818"/>
    <w:rsid w:val="00B56EDF"/>
    <w:rsid w:val="00B570A0"/>
    <w:rsid w:val="00B570A7"/>
    <w:rsid w:val="00B6419B"/>
    <w:rsid w:val="00B65C95"/>
    <w:rsid w:val="00B751D9"/>
    <w:rsid w:val="00B75DAB"/>
    <w:rsid w:val="00B771A7"/>
    <w:rsid w:val="00B77CE4"/>
    <w:rsid w:val="00B82D94"/>
    <w:rsid w:val="00B8372A"/>
    <w:rsid w:val="00B83CFA"/>
    <w:rsid w:val="00B85348"/>
    <w:rsid w:val="00B8786B"/>
    <w:rsid w:val="00B900F8"/>
    <w:rsid w:val="00B9159F"/>
    <w:rsid w:val="00B91BDD"/>
    <w:rsid w:val="00B91C45"/>
    <w:rsid w:val="00B923EF"/>
    <w:rsid w:val="00B92848"/>
    <w:rsid w:val="00B93878"/>
    <w:rsid w:val="00BA08D8"/>
    <w:rsid w:val="00BA3B95"/>
    <w:rsid w:val="00BA5E00"/>
    <w:rsid w:val="00BA74AA"/>
    <w:rsid w:val="00BA777A"/>
    <w:rsid w:val="00BB10C9"/>
    <w:rsid w:val="00BB5510"/>
    <w:rsid w:val="00BB696F"/>
    <w:rsid w:val="00BC0FB7"/>
    <w:rsid w:val="00BC5830"/>
    <w:rsid w:val="00BC5CFC"/>
    <w:rsid w:val="00BC7085"/>
    <w:rsid w:val="00BD3E25"/>
    <w:rsid w:val="00BE0520"/>
    <w:rsid w:val="00BE1260"/>
    <w:rsid w:val="00BE1E1B"/>
    <w:rsid w:val="00BE245E"/>
    <w:rsid w:val="00BE29C6"/>
    <w:rsid w:val="00BE352B"/>
    <w:rsid w:val="00BE36DB"/>
    <w:rsid w:val="00BF03A7"/>
    <w:rsid w:val="00BF040B"/>
    <w:rsid w:val="00BF0B0C"/>
    <w:rsid w:val="00BF2168"/>
    <w:rsid w:val="00C0029B"/>
    <w:rsid w:val="00C0063C"/>
    <w:rsid w:val="00C0571C"/>
    <w:rsid w:val="00C05E68"/>
    <w:rsid w:val="00C101C0"/>
    <w:rsid w:val="00C12E3A"/>
    <w:rsid w:val="00C15DE9"/>
    <w:rsid w:val="00C20A43"/>
    <w:rsid w:val="00C2332C"/>
    <w:rsid w:val="00C26431"/>
    <w:rsid w:val="00C305C7"/>
    <w:rsid w:val="00C312FC"/>
    <w:rsid w:val="00C348BE"/>
    <w:rsid w:val="00C36860"/>
    <w:rsid w:val="00C40D13"/>
    <w:rsid w:val="00C422DD"/>
    <w:rsid w:val="00C457E5"/>
    <w:rsid w:val="00C5057F"/>
    <w:rsid w:val="00C50A8E"/>
    <w:rsid w:val="00C525C9"/>
    <w:rsid w:val="00C525E1"/>
    <w:rsid w:val="00C53092"/>
    <w:rsid w:val="00C56D4B"/>
    <w:rsid w:val="00C571AC"/>
    <w:rsid w:val="00C61179"/>
    <w:rsid w:val="00C667FC"/>
    <w:rsid w:val="00C70929"/>
    <w:rsid w:val="00C729E8"/>
    <w:rsid w:val="00C74271"/>
    <w:rsid w:val="00C82FF8"/>
    <w:rsid w:val="00C84060"/>
    <w:rsid w:val="00C86E38"/>
    <w:rsid w:val="00C96E0B"/>
    <w:rsid w:val="00CA0C82"/>
    <w:rsid w:val="00CA54B1"/>
    <w:rsid w:val="00CA7773"/>
    <w:rsid w:val="00CB2A2B"/>
    <w:rsid w:val="00CB3AB7"/>
    <w:rsid w:val="00CB3C39"/>
    <w:rsid w:val="00CB6244"/>
    <w:rsid w:val="00CB67E1"/>
    <w:rsid w:val="00CC460D"/>
    <w:rsid w:val="00CC52F6"/>
    <w:rsid w:val="00CC7B8D"/>
    <w:rsid w:val="00CD46BD"/>
    <w:rsid w:val="00CD5F8A"/>
    <w:rsid w:val="00CE121D"/>
    <w:rsid w:val="00CE2C9A"/>
    <w:rsid w:val="00CE3C43"/>
    <w:rsid w:val="00CE436B"/>
    <w:rsid w:val="00CE4AC9"/>
    <w:rsid w:val="00CE603A"/>
    <w:rsid w:val="00CF1124"/>
    <w:rsid w:val="00CF1CF9"/>
    <w:rsid w:val="00CF2C24"/>
    <w:rsid w:val="00CF5B9D"/>
    <w:rsid w:val="00CF79DE"/>
    <w:rsid w:val="00D01D74"/>
    <w:rsid w:val="00D03958"/>
    <w:rsid w:val="00D108E5"/>
    <w:rsid w:val="00D12688"/>
    <w:rsid w:val="00D17BB8"/>
    <w:rsid w:val="00D201F0"/>
    <w:rsid w:val="00D20C81"/>
    <w:rsid w:val="00D229A5"/>
    <w:rsid w:val="00D23075"/>
    <w:rsid w:val="00D26690"/>
    <w:rsid w:val="00D26A8D"/>
    <w:rsid w:val="00D270FC"/>
    <w:rsid w:val="00D31954"/>
    <w:rsid w:val="00D35D36"/>
    <w:rsid w:val="00D37469"/>
    <w:rsid w:val="00D40D91"/>
    <w:rsid w:val="00D4508D"/>
    <w:rsid w:val="00D46A58"/>
    <w:rsid w:val="00D472F0"/>
    <w:rsid w:val="00D50852"/>
    <w:rsid w:val="00D50A09"/>
    <w:rsid w:val="00D5352A"/>
    <w:rsid w:val="00D56138"/>
    <w:rsid w:val="00D57879"/>
    <w:rsid w:val="00D60774"/>
    <w:rsid w:val="00D64A53"/>
    <w:rsid w:val="00D656C1"/>
    <w:rsid w:val="00D71B6B"/>
    <w:rsid w:val="00D71E03"/>
    <w:rsid w:val="00D72140"/>
    <w:rsid w:val="00D7267A"/>
    <w:rsid w:val="00D754F4"/>
    <w:rsid w:val="00D903C8"/>
    <w:rsid w:val="00D92385"/>
    <w:rsid w:val="00D92EF8"/>
    <w:rsid w:val="00D94296"/>
    <w:rsid w:val="00D95D42"/>
    <w:rsid w:val="00D969BD"/>
    <w:rsid w:val="00DA033A"/>
    <w:rsid w:val="00DA6A66"/>
    <w:rsid w:val="00DB022C"/>
    <w:rsid w:val="00DB2003"/>
    <w:rsid w:val="00DB48AF"/>
    <w:rsid w:val="00DB4A71"/>
    <w:rsid w:val="00DB4A7F"/>
    <w:rsid w:val="00DB4C59"/>
    <w:rsid w:val="00DB6205"/>
    <w:rsid w:val="00DB6A7A"/>
    <w:rsid w:val="00DB774E"/>
    <w:rsid w:val="00DC0234"/>
    <w:rsid w:val="00DC2FB0"/>
    <w:rsid w:val="00DC38FF"/>
    <w:rsid w:val="00DC4569"/>
    <w:rsid w:val="00DC4EAF"/>
    <w:rsid w:val="00DC4FB1"/>
    <w:rsid w:val="00DC67B0"/>
    <w:rsid w:val="00DC70FA"/>
    <w:rsid w:val="00DD7F68"/>
    <w:rsid w:val="00DE7FC5"/>
    <w:rsid w:val="00DF07C1"/>
    <w:rsid w:val="00DF2CF3"/>
    <w:rsid w:val="00DF4148"/>
    <w:rsid w:val="00DF56EB"/>
    <w:rsid w:val="00DF7140"/>
    <w:rsid w:val="00DF7611"/>
    <w:rsid w:val="00E01D0A"/>
    <w:rsid w:val="00E0252E"/>
    <w:rsid w:val="00E05A02"/>
    <w:rsid w:val="00E1346C"/>
    <w:rsid w:val="00E145FD"/>
    <w:rsid w:val="00E213A4"/>
    <w:rsid w:val="00E31FDA"/>
    <w:rsid w:val="00E325E5"/>
    <w:rsid w:val="00E413C7"/>
    <w:rsid w:val="00E472F0"/>
    <w:rsid w:val="00E47DE8"/>
    <w:rsid w:val="00E50FE0"/>
    <w:rsid w:val="00E54462"/>
    <w:rsid w:val="00E5611A"/>
    <w:rsid w:val="00E62908"/>
    <w:rsid w:val="00E63654"/>
    <w:rsid w:val="00E640F5"/>
    <w:rsid w:val="00E659E7"/>
    <w:rsid w:val="00E66B58"/>
    <w:rsid w:val="00E7001F"/>
    <w:rsid w:val="00E70026"/>
    <w:rsid w:val="00E70F86"/>
    <w:rsid w:val="00E75F6D"/>
    <w:rsid w:val="00E822C2"/>
    <w:rsid w:val="00E83646"/>
    <w:rsid w:val="00E85A3F"/>
    <w:rsid w:val="00E86A96"/>
    <w:rsid w:val="00E879B9"/>
    <w:rsid w:val="00E92273"/>
    <w:rsid w:val="00E9346D"/>
    <w:rsid w:val="00E94237"/>
    <w:rsid w:val="00E95BF7"/>
    <w:rsid w:val="00E96D6E"/>
    <w:rsid w:val="00E97213"/>
    <w:rsid w:val="00EA0FD1"/>
    <w:rsid w:val="00EA1FBC"/>
    <w:rsid w:val="00EA2FC0"/>
    <w:rsid w:val="00EB230F"/>
    <w:rsid w:val="00EB42B2"/>
    <w:rsid w:val="00EB4D17"/>
    <w:rsid w:val="00EB7272"/>
    <w:rsid w:val="00EC0102"/>
    <w:rsid w:val="00EC6671"/>
    <w:rsid w:val="00ED06AC"/>
    <w:rsid w:val="00ED20C2"/>
    <w:rsid w:val="00ED3694"/>
    <w:rsid w:val="00EE21A2"/>
    <w:rsid w:val="00EE5C54"/>
    <w:rsid w:val="00EE6558"/>
    <w:rsid w:val="00EF1A3E"/>
    <w:rsid w:val="00EF7E5F"/>
    <w:rsid w:val="00F02396"/>
    <w:rsid w:val="00F02411"/>
    <w:rsid w:val="00F031A0"/>
    <w:rsid w:val="00F05798"/>
    <w:rsid w:val="00F116E2"/>
    <w:rsid w:val="00F12A7F"/>
    <w:rsid w:val="00F13561"/>
    <w:rsid w:val="00F155B4"/>
    <w:rsid w:val="00F1629D"/>
    <w:rsid w:val="00F22C3D"/>
    <w:rsid w:val="00F26A6F"/>
    <w:rsid w:val="00F32221"/>
    <w:rsid w:val="00F3421D"/>
    <w:rsid w:val="00F34A73"/>
    <w:rsid w:val="00F35E59"/>
    <w:rsid w:val="00F37426"/>
    <w:rsid w:val="00F4503D"/>
    <w:rsid w:val="00F502E1"/>
    <w:rsid w:val="00F50300"/>
    <w:rsid w:val="00F50BC1"/>
    <w:rsid w:val="00F5308D"/>
    <w:rsid w:val="00F65A77"/>
    <w:rsid w:val="00F65BEB"/>
    <w:rsid w:val="00F66EBD"/>
    <w:rsid w:val="00F703A8"/>
    <w:rsid w:val="00F70B52"/>
    <w:rsid w:val="00F71ECC"/>
    <w:rsid w:val="00F805C0"/>
    <w:rsid w:val="00F851DB"/>
    <w:rsid w:val="00F86423"/>
    <w:rsid w:val="00F871EB"/>
    <w:rsid w:val="00F935C8"/>
    <w:rsid w:val="00F93F3D"/>
    <w:rsid w:val="00F948A1"/>
    <w:rsid w:val="00F94C0A"/>
    <w:rsid w:val="00F97A2D"/>
    <w:rsid w:val="00F97B70"/>
    <w:rsid w:val="00FA0D6A"/>
    <w:rsid w:val="00FA16C4"/>
    <w:rsid w:val="00FA1B78"/>
    <w:rsid w:val="00FA3790"/>
    <w:rsid w:val="00FA5C86"/>
    <w:rsid w:val="00FB6A28"/>
    <w:rsid w:val="00FB77DC"/>
    <w:rsid w:val="00FC046A"/>
    <w:rsid w:val="00FC1553"/>
    <w:rsid w:val="00FC3B47"/>
    <w:rsid w:val="00FD67F9"/>
    <w:rsid w:val="00FD6ED9"/>
    <w:rsid w:val="00FE17E8"/>
    <w:rsid w:val="00FE1D61"/>
    <w:rsid w:val="00FE1E53"/>
    <w:rsid w:val="00FE2149"/>
    <w:rsid w:val="00FE4C40"/>
    <w:rsid w:val="00FF0258"/>
    <w:rsid w:val="00FF0E1B"/>
    <w:rsid w:val="00FF5311"/>
    <w:rsid w:val="00FF7FF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661"/>
    <w:rPr>
      <w:rFonts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EA0FD1"/>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locked/>
    <w:rsid w:val="00EA0FD1"/>
    <w:rPr>
      <w:rFonts w:cs="Arial"/>
    </w:rPr>
  </w:style>
  <w:style w:type="paragraph" w:styleId="Rodap">
    <w:name w:val="footer"/>
    <w:basedOn w:val="Normal"/>
    <w:link w:val="RodapChar"/>
    <w:uiPriority w:val="99"/>
    <w:unhideWhenUsed/>
    <w:rsid w:val="00EA0FD1"/>
    <w:pPr>
      <w:tabs>
        <w:tab w:val="center" w:pos="4252"/>
        <w:tab w:val="right" w:pos="8504"/>
      </w:tabs>
      <w:spacing w:after="0" w:line="240" w:lineRule="auto"/>
    </w:pPr>
  </w:style>
  <w:style w:type="character" w:customStyle="1" w:styleId="RodapChar">
    <w:name w:val="Rodapé Char"/>
    <w:basedOn w:val="Fontepargpadro"/>
    <w:link w:val="Rodap"/>
    <w:uiPriority w:val="99"/>
    <w:semiHidden/>
    <w:locked/>
    <w:rsid w:val="00EA0FD1"/>
    <w:rPr>
      <w:rFonts w:cs="Arial"/>
    </w:rPr>
  </w:style>
  <w:style w:type="character" w:styleId="Nmerodepgina">
    <w:name w:val="page number"/>
    <w:basedOn w:val="Fontepargpadro"/>
    <w:uiPriority w:val="99"/>
    <w:rsid w:val="00EA0FD1"/>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21" Type="http://schemas.openxmlformats.org/officeDocument/2006/relationships/oleObject" Target="embeddings/oleObject8.bin"/><Relationship Id="rId42" Type="http://schemas.openxmlformats.org/officeDocument/2006/relationships/image" Target="media/image19.wmf"/><Relationship Id="rId47" Type="http://schemas.openxmlformats.org/officeDocument/2006/relationships/oleObject" Target="embeddings/oleObject21.bin"/><Relationship Id="rId63" Type="http://schemas.openxmlformats.org/officeDocument/2006/relationships/oleObject" Target="embeddings/oleObject29.bin"/><Relationship Id="rId68" Type="http://schemas.openxmlformats.org/officeDocument/2006/relationships/image" Target="media/image32.wmf"/><Relationship Id="rId84" Type="http://schemas.openxmlformats.org/officeDocument/2006/relationships/oleObject" Target="embeddings/oleObject37.bin"/><Relationship Id="rId89" Type="http://schemas.openxmlformats.org/officeDocument/2006/relationships/image" Target="media/image45.wmf"/><Relationship Id="rId112" Type="http://schemas.openxmlformats.org/officeDocument/2006/relationships/image" Target="media/image58.wmf"/><Relationship Id="rId16" Type="http://schemas.openxmlformats.org/officeDocument/2006/relationships/image" Target="media/image6.wmf"/><Relationship Id="rId107" Type="http://schemas.openxmlformats.org/officeDocument/2006/relationships/oleObject" Target="embeddings/oleObject47.bin"/><Relationship Id="rId11" Type="http://schemas.openxmlformats.org/officeDocument/2006/relationships/oleObject" Target="embeddings/oleObject3.bin"/><Relationship Id="rId32" Type="http://schemas.openxmlformats.org/officeDocument/2006/relationships/image" Target="media/image14.wmf"/><Relationship Id="rId37" Type="http://schemas.openxmlformats.org/officeDocument/2006/relationships/oleObject" Target="embeddings/oleObject16.bin"/><Relationship Id="rId53" Type="http://schemas.openxmlformats.org/officeDocument/2006/relationships/oleObject" Target="embeddings/oleObject24.bin"/><Relationship Id="rId58" Type="http://schemas.openxmlformats.org/officeDocument/2006/relationships/image" Target="media/image27.wmf"/><Relationship Id="rId74" Type="http://schemas.openxmlformats.org/officeDocument/2006/relationships/image" Target="media/image35.wmf"/><Relationship Id="rId79" Type="http://schemas.openxmlformats.org/officeDocument/2006/relationships/image" Target="media/image39.wmf"/><Relationship Id="rId102" Type="http://schemas.openxmlformats.org/officeDocument/2006/relationships/image" Target="media/image53.wmf"/><Relationship Id="rId123" Type="http://schemas.openxmlformats.org/officeDocument/2006/relationships/oleObject" Target="embeddings/oleObject53.bin"/><Relationship Id="rId128" Type="http://schemas.openxmlformats.org/officeDocument/2006/relationships/image" Target="media/image68.wmf"/><Relationship Id="rId5" Type="http://schemas.openxmlformats.org/officeDocument/2006/relationships/endnotes" Target="endnotes.xml"/><Relationship Id="rId90" Type="http://schemas.openxmlformats.org/officeDocument/2006/relationships/oleObject" Target="embeddings/oleObject40.bin"/><Relationship Id="rId95" Type="http://schemas.openxmlformats.org/officeDocument/2006/relationships/image" Target="media/image48.wmf"/><Relationship Id="rId22" Type="http://schemas.openxmlformats.org/officeDocument/2006/relationships/image" Target="media/image9.wmf"/><Relationship Id="rId27" Type="http://schemas.openxmlformats.org/officeDocument/2006/relationships/oleObject" Target="embeddings/oleObject11.bin"/><Relationship Id="rId43" Type="http://schemas.openxmlformats.org/officeDocument/2006/relationships/oleObject" Target="embeddings/oleObject19.bin"/><Relationship Id="rId48" Type="http://schemas.openxmlformats.org/officeDocument/2006/relationships/image" Target="media/image22.wmf"/><Relationship Id="rId64" Type="http://schemas.openxmlformats.org/officeDocument/2006/relationships/image" Target="media/image30.wmf"/><Relationship Id="rId69" Type="http://schemas.openxmlformats.org/officeDocument/2006/relationships/oleObject" Target="embeddings/oleObject32.bin"/><Relationship Id="rId113" Type="http://schemas.openxmlformats.org/officeDocument/2006/relationships/image" Target="media/image59.wmf"/><Relationship Id="rId118" Type="http://schemas.openxmlformats.org/officeDocument/2006/relationships/oleObject" Target="embeddings/oleObject52.bin"/><Relationship Id="rId80" Type="http://schemas.openxmlformats.org/officeDocument/2006/relationships/image" Target="media/image40.wmf"/><Relationship Id="rId85" Type="http://schemas.openxmlformats.org/officeDocument/2006/relationships/image" Target="media/image43.wmf"/><Relationship Id="rId12" Type="http://schemas.openxmlformats.org/officeDocument/2006/relationships/image" Target="media/image4.wmf"/><Relationship Id="rId17" Type="http://schemas.openxmlformats.org/officeDocument/2006/relationships/oleObject" Target="embeddings/oleObject6.bin"/><Relationship Id="rId33" Type="http://schemas.openxmlformats.org/officeDocument/2006/relationships/oleObject" Target="embeddings/oleObject14.bin"/><Relationship Id="rId38" Type="http://schemas.openxmlformats.org/officeDocument/2006/relationships/image" Target="media/image17.wmf"/><Relationship Id="rId59" Type="http://schemas.openxmlformats.org/officeDocument/2006/relationships/oleObject" Target="embeddings/oleObject27.bin"/><Relationship Id="rId103" Type="http://schemas.openxmlformats.org/officeDocument/2006/relationships/oleObject" Target="embeddings/oleObject45.bin"/><Relationship Id="rId108" Type="http://schemas.openxmlformats.org/officeDocument/2006/relationships/image" Target="media/image56.wmf"/><Relationship Id="rId124" Type="http://schemas.openxmlformats.org/officeDocument/2006/relationships/image" Target="media/image66.wmf"/><Relationship Id="rId129" Type="http://schemas.openxmlformats.org/officeDocument/2006/relationships/header" Target="header1.xml"/><Relationship Id="rId54" Type="http://schemas.openxmlformats.org/officeDocument/2006/relationships/image" Target="media/image25.wmf"/><Relationship Id="rId70" Type="http://schemas.openxmlformats.org/officeDocument/2006/relationships/image" Target="media/image33.wmf"/><Relationship Id="rId75" Type="http://schemas.openxmlformats.org/officeDocument/2006/relationships/oleObject" Target="embeddings/oleObject35.bin"/><Relationship Id="rId91" Type="http://schemas.openxmlformats.org/officeDocument/2006/relationships/image" Target="media/image46.wmf"/><Relationship Id="rId96" Type="http://schemas.openxmlformats.org/officeDocument/2006/relationships/oleObject" Target="embeddings/oleObject43.bin"/><Relationship Id="rId1" Type="http://schemas.openxmlformats.org/officeDocument/2006/relationships/styles" Target="styles.xml"/><Relationship Id="rId6" Type="http://schemas.openxmlformats.org/officeDocument/2006/relationships/image" Target="media/image1.wmf"/><Relationship Id="rId23" Type="http://schemas.openxmlformats.org/officeDocument/2006/relationships/oleObject" Target="embeddings/oleObject9.bin"/><Relationship Id="rId28" Type="http://schemas.openxmlformats.org/officeDocument/2006/relationships/image" Target="media/image12.wmf"/><Relationship Id="rId49" Type="http://schemas.openxmlformats.org/officeDocument/2006/relationships/oleObject" Target="embeddings/oleObject22.bin"/><Relationship Id="rId114" Type="http://schemas.openxmlformats.org/officeDocument/2006/relationships/oleObject" Target="embeddings/oleObject50.bin"/><Relationship Id="rId119" Type="http://schemas.openxmlformats.org/officeDocument/2006/relationships/image" Target="media/image62.wmf"/><Relationship Id="rId44" Type="http://schemas.openxmlformats.org/officeDocument/2006/relationships/image" Target="media/image20.wmf"/><Relationship Id="rId60" Type="http://schemas.openxmlformats.org/officeDocument/2006/relationships/image" Target="media/image28.wmf"/><Relationship Id="rId65" Type="http://schemas.openxmlformats.org/officeDocument/2006/relationships/oleObject" Target="embeddings/oleObject30.bin"/><Relationship Id="rId81" Type="http://schemas.openxmlformats.org/officeDocument/2006/relationships/image" Target="media/image41.wmf"/><Relationship Id="rId86" Type="http://schemas.openxmlformats.org/officeDocument/2006/relationships/oleObject" Target="embeddings/oleObject38.bin"/><Relationship Id="rId130" Type="http://schemas.openxmlformats.org/officeDocument/2006/relationships/footer" Target="footer1.xml"/><Relationship Id="rId13" Type="http://schemas.openxmlformats.org/officeDocument/2006/relationships/oleObject" Target="embeddings/oleObject4.bin"/><Relationship Id="rId18" Type="http://schemas.openxmlformats.org/officeDocument/2006/relationships/image" Target="media/image7.wmf"/><Relationship Id="rId39" Type="http://schemas.openxmlformats.org/officeDocument/2006/relationships/oleObject" Target="embeddings/oleObject17.bin"/><Relationship Id="rId109" Type="http://schemas.openxmlformats.org/officeDocument/2006/relationships/oleObject" Target="embeddings/oleObject48.bin"/><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5.bin"/><Relationship Id="rId76" Type="http://schemas.openxmlformats.org/officeDocument/2006/relationships/image" Target="media/image36.wmf"/><Relationship Id="rId97" Type="http://schemas.openxmlformats.org/officeDocument/2006/relationships/image" Target="media/image49.wmf"/><Relationship Id="rId104" Type="http://schemas.openxmlformats.org/officeDocument/2006/relationships/image" Target="media/image54.wmf"/><Relationship Id="rId120" Type="http://schemas.openxmlformats.org/officeDocument/2006/relationships/image" Target="media/image63.wmf"/><Relationship Id="rId125" Type="http://schemas.openxmlformats.org/officeDocument/2006/relationships/oleObject" Target="embeddings/oleObject54.bin"/><Relationship Id="rId7" Type="http://schemas.openxmlformats.org/officeDocument/2006/relationships/oleObject" Target="embeddings/oleObject1.bin"/><Relationship Id="rId71" Type="http://schemas.openxmlformats.org/officeDocument/2006/relationships/oleObject" Target="embeddings/oleObject33.bin"/><Relationship Id="rId92" Type="http://schemas.openxmlformats.org/officeDocument/2006/relationships/oleObject" Target="embeddings/oleObject41.bin"/><Relationship Id="rId2" Type="http://schemas.openxmlformats.org/officeDocument/2006/relationships/settings" Target="settings.xml"/><Relationship Id="rId29" Type="http://schemas.openxmlformats.org/officeDocument/2006/relationships/oleObject" Target="embeddings/oleObject12.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20.bin"/><Relationship Id="rId66" Type="http://schemas.openxmlformats.org/officeDocument/2006/relationships/image" Target="media/image31.wmf"/><Relationship Id="rId87" Type="http://schemas.openxmlformats.org/officeDocument/2006/relationships/image" Target="media/image44.wmf"/><Relationship Id="rId110" Type="http://schemas.openxmlformats.org/officeDocument/2006/relationships/image" Target="media/image57.wmf"/><Relationship Id="rId115" Type="http://schemas.openxmlformats.org/officeDocument/2006/relationships/image" Target="media/image60.wmf"/><Relationship Id="rId131" Type="http://schemas.openxmlformats.org/officeDocument/2006/relationships/fontTable" Target="fontTable.xml"/><Relationship Id="rId61" Type="http://schemas.openxmlformats.org/officeDocument/2006/relationships/oleObject" Target="embeddings/oleObject28.bin"/><Relationship Id="rId82" Type="http://schemas.openxmlformats.org/officeDocument/2006/relationships/oleObject" Target="embeddings/oleObject36.bin"/><Relationship Id="rId19" Type="http://schemas.openxmlformats.org/officeDocument/2006/relationships/oleObject" Target="embeddings/oleObject7.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5.bin"/><Relationship Id="rId56" Type="http://schemas.openxmlformats.org/officeDocument/2006/relationships/image" Target="media/image26.wmf"/><Relationship Id="rId77" Type="http://schemas.openxmlformats.org/officeDocument/2006/relationships/image" Target="media/image37.wmf"/><Relationship Id="rId100" Type="http://schemas.openxmlformats.org/officeDocument/2006/relationships/image" Target="media/image51.wmf"/><Relationship Id="rId105" Type="http://schemas.openxmlformats.org/officeDocument/2006/relationships/oleObject" Target="embeddings/oleObject46.bin"/><Relationship Id="rId126" Type="http://schemas.openxmlformats.org/officeDocument/2006/relationships/image" Target="media/image67.wmf"/><Relationship Id="rId8" Type="http://schemas.openxmlformats.org/officeDocument/2006/relationships/image" Target="media/image2.wmf"/><Relationship Id="rId51" Type="http://schemas.openxmlformats.org/officeDocument/2006/relationships/oleObject" Target="embeddings/oleObject23.bin"/><Relationship Id="rId72" Type="http://schemas.openxmlformats.org/officeDocument/2006/relationships/image" Target="media/image34.wmf"/><Relationship Id="rId93" Type="http://schemas.openxmlformats.org/officeDocument/2006/relationships/image" Target="media/image47.wmf"/><Relationship Id="rId98" Type="http://schemas.openxmlformats.org/officeDocument/2006/relationships/oleObject" Target="embeddings/oleObject44.bin"/><Relationship Id="rId121" Type="http://schemas.openxmlformats.org/officeDocument/2006/relationships/image" Target="media/image64.wmf"/><Relationship Id="rId3" Type="http://schemas.openxmlformats.org/officeDocument/2006/relationships/webSettings" Target="webSettings.xml"/><Relationship Id="rId25" Type="http://schemas.openxmlformats.org/officeDocument/2006/relationships/oleObject" Target="embeddings/oleObject10.bin"/><Relationship Id="rId46" Type="http://schemas.openxmlformats.org/officeDocument/2006/relationships/image" Target="media/image21.wmf"/><Relationship Id="rId67" Type="http://schemas.openxmlformats.org/officeDocument/2006/relationships/oleObject" Target="embeddings/oleObject31.bin"/><Relationship Id="rId116" Type="http://schemas.openxmlformats.org/officeDocument/2006/relationships/oleObject" Target="embeddings/oleObject51.bin"/><Relationship Id="rId20" Type="http://schemas.openxmlformats.org/officeDocument/2006/relationships/image" Target="media/image8.wmf"/><Relationship Id="rId41" Type="http://schemas.openxmlformats.org/officeDocument/2006/relationships/oleObject" Target="embeddings/oleObject18.bin"/><Relationship Id="rId62" Type="http://schemas.openxmlformats.org/officeDocument/2006/relationships/image" Target="media/image29.wmf"/><Relationship Id="rId83" Type="http://schemas.openxmlformats.org/officeDocument/2006/relationships/image" Target="media/image42.wmf"/><Relationship Id="rId88" Type="http://schemas.openxmlformats.org/officeDocument/2006/relationships/oleObject" Target="embeddings/oleObject39.bin"/><Relationship Id="rId111" Type="http://schemas.openxmlformats.org/officeDocument/2006/relationships/oleObject" Target="embeddings/oleObject49.bin"/><Relationship Id="rId132" Type="http://schemas.openxmlformats.org/officeDocument/2006/relationships/theme" Target="theme/theme1.xml"/><Relationship Id="rId15" Type="http://schemas.openxmlformats.org/officeDocument/2006/relationships/oleObject" Target="embeddings/oleObject5.bin"/><Relationship Id="rId36" Type="http://schemas.openxmlformats.org/officeDocument/2006/relationships/image" Target="media/image16.wmf"/><Relationship Id="rId57" Type="http://schemas.openxmlformats.org/officeDocument/2006/relationships/oleObject" Target="embeddings/oleObject26.bin"/><Relationship Id="rId106" Type="http://schemas.openxmlformats.org/officeDocument/2006/relationships/image" Target="media/image55.wmf"/><Relationship Id="rId127" Type="http://schemas.openxmlformats.org/officeDocument/2006/relationships/oleObject" Target="embeddings/oleObject55.bin"/><Relationship Id="rId10" Type="http://schemas.openxmlformats.org/officeDocument/2006/relationships/image" Target="media/image3.wmf"/><Relationship Id="rId31" Type="http://schemas.openxmlformats.org/officeDocument/2006/relationships/oleObject" Target="embeddings/oleObject13.bin"/><Relationship Id="rId52" Type="http://schemas.openxmlformats.org/officeDocument/2006/relationships/image" Target="media/image24.wmf"/><Relationship Id="rId73" Type="http://schemas.openxmlformats.org/officeDocument/2006/relationships/oleObject" Target="embeddings/oleObject34.bin"/><Relationship Id="rId78" Type="http://schemas.openxmlformats.org/officeDocument/2006/relationships/image" Target="media/image38.wmf"/><Relationship Id="rId94" Type="http://schemas.openxmlformats.org/officeDocument/2006/relationships/oleObject" Target="embeddings/oleObject42.bin"/><Relationship Id="rId99" Type="http://schemas.openxmlformats.org/officeDocument/2006/relationships/image" Target="media/image50.wmf"/><Relationship Id="rId101" Type="http://schemas.openxmlformats.org/officeDocument/2006/relationships/image" Target="media/image52.wmf"/><Relationship Id="rId122" Type="http://schemas.openxmlformats.org/officeDocument/2006/relationships/image" Target="media/image65.wmf"/><Relationship Id="rId4" Type="http://schemas.openxmlformats.org/officeDocument/2006/relationships/footnotes" Target="footnotes.xml"/><Relationship Id="rId9" Type="http://schemas.openxmlformats.org/officeDocument/2006/relationships/oleObject" Target="embeddings/oleObject2.bin"/><Relationship Id="rId26" Type="http://schemas.openxmlformats.org/officeDocument/2006/relationships/image" Target="media/image11.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7105</Words>
  <Characters>40501</Characters>
  <Application>Microsoft Office Word</Application>
  <DocSecurity>0</DocSecurity>
  <Lines>337</Lines>
  <Paragraphs>95</Paragraphs>
  <ScaleCrop>false</ScaleCrop>
  <Company>Hewlett-Packard Company</Company>
  <LinksUpToDate>false</LinksUpToDate>
  <CharactersWithSpaces>47511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Supervip</dc:creator>
  <cp:keywords/>
  <dc:description/>
  <cp:lastModifiedBy>EC2</cp:lastModifiedBy>
  <cp:revision>2</cp:revision>
  <dcterms:created xsi:type="dcterms:W3CDTF">2020-09-15T18:48:00Z</dcterms:created>
  <dcterms:modified xsi:type="dcterms:W3CDTF">2020-09-15T18:48:00Z</dcterms:modified>
</cp:coreProperties>
</file>