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F9" w:rsidRDefault="00C62975">
      <w:pPr>
        <w:rPr>
          <w:sz w:val="40"/>
          <w:szCs w:val="40"/>
        </w:rPr>
      </w:pPr>
      <w:proofErr w:type="gramStart"/>
      <w:r w:rsidRPr="00C62975">
        <w:rPr>
          <w:sz w:val="40"/>
          <w:szCs w:val="40"/>
        </w:rPr>
        <w:t>1</w:t>
      </w:r>
      <w:proofErr w:type="gramEnd"/>
      <w:r w:rsidRPr="00C62975">
        <w:rPr>
          <w:sz w:val="40"/>
          <w:szCs w:val="40"/>
        </w:rPr>
        <w:t xml:space="preserve"> LEI DE MENDEL</w:t>
      </w:r>
    </w:p>
    <w:p w:rsidR="00C62975" w:rsidRPr="00C62975" w:rsidRDefault="00C62975" w:rsidP="00C62975">
      <w:pPr>
        <w:numPr>
          <w:ilvl w:val="0"/>
          <w:numId w:val="12"/>
        </w:numPr>
        <w:tabs>
          <w:tab w:val="left" w:pos="284"/>
          <w:tab w:val="left" w:pos="567"/>
        </w:tabs>
        <w:spacing w:after="0" w:line="175" w:lineRule="exact"/>
        <w:ind w:left="284" w:hanging="284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62975">
        <w:rPr>
          <w:rFonts w:ascii="Arial" w:eastAsia="Times New Roman" w:hAnsi="Arial" w:cs="Times New Roman"/>
          <w:sz w:val="16"/>
          <w:szCs w:val="20"/>
          <w:lang w:eastAsia="pt-BR"/>
        </w:rPr>
        <w:t>(FUVEST</w:t>
      </w: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) As células de um indivíduo, para um determinado loco, apresentam o mesmo gene em am</w:t>
      </w: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softHyphen/>
        <w:t>bos os cromossomos homólogos. Esse indivíduo é denominado:</w:t>
      </w:r>
    </w:p>
    <w:p w:rsidR="00C62975" w:rsidRPr="00C62975" w:rsidRDefault="00C62975" w:rsidP="00C62975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spellStart"/>
      <w:proofErr w:type="gramStart"/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hemizigoto</w:t>
      </w:r>
      <w:proofErr w:type="spellEnd"/>
      <w:proofErr w:type="gramEnd"/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.</w:t>
      </w:r>
    </w:p>
    <w:p w:rsidR="00C62975" w:rsidRPr="00C62975" w:rsidRDefault="00C62975" w:rsidP="00C62975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homozigoto</w:t>
      </w:r>
      <w:proofErr w:type="gramEnd"/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.</w:t>
      </w:r>
    </w:p>
    <w:p w:rsidR="00C62975" w:rsidRPr="00C62975" w:rsidRDefault="00C62975" w:rsidP="00C62975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heterozigoto</w:t>
      </w:r>
      <w:proofErr w:type="gramEnd"/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.</w:t>
      </w:r>
    </w:p>
    <w:p w:rsidR="00C62975" w:rsidRPr="00C62975" w:rsidRDefault="00C62975" w:rsidP="00C62975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haploide</w:t>
      </w:r>
      <w:proofErr w:type="gramEnd"/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.</w:t>
      </w:r>
    </w:p>
    <w:p w:rsidR="00C62975" w:rsidRPr="00C62975" w:rsidRDefault="00C62975" w:rsidP="00C62975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spellStart"/>
      <w:proofErr w:type="gramStart"/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heterogamético</w:t>
      </w:r>
      <w:proofErr w:type="spellEnd"/>
      <w:proofErr w:type="gramEnd"/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.</w:t>
      </w:r>
    </w:p>
    <w:p w:rsidR="00C62975" w:rsidRPr="00C62975" w:rsidRDefault="00C62975" w:rsidP="00C62975">
      <w:pPr>
        <w:tabs>
          <w:tab w:val="left" w:pos="284"/>
          <w:tab w:val="left" w:pos="567"/>
        </w:tabs>
        <w:spacing w:after="0" w:line="240" w:lineRule="auto"/>
        <w:ind w:left="285"/>
        <w:jc w:val="both"/>
        <w:rPr>
          <w:rFonts w:ascii="Arial" w:eastAsia="Times New Roman" w:hAnsi="Arial" w:cs="Times New Roman"/>
          <w:snapToGrid w:val="0"/>
          <w:sz w:val="14"/>
          <w:szCs w:val="20"/>
          <w:lang w:eastAsia="pt-BR"/>
        </w:rPr>
      </w:pPr>
    </w:p>
    <w:p w:rsidR="00C62975" w:rsidRPr="00C62975" w:rsidRDefault="00C62975" w:rsidP="00C62975">
      <w:pPr>
        <w:numPr>
          <w:ilvl w:val="0"/>
          <w:numId w:val="12"/>
        </w:numPr>
        <w:tabs>
          <w:tab w:val="left" w:pos="284"/>
          <w:tab w:val="left" w:pos="567"/>
        </w:tabs>
        <w:spacing w:after="0" w:line="175" w:lineRule="exact"/>
        <w:ind w:left="284" w:hanging="284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(FUVEST) A probabilidade de um casal heterozigoto para uma determinada característica, condicio</w:t>
      </w: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softHyphen/>
        <w:t>nada por um par de genes, ter um filho também hete</w:t>
      </w: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softHyphen/>
        <w:t>rozigoto para a mesma característica é de:</w:t>
      </w:r>
    </w:p>
    <w:p w:rsidR="00C62975" w:rsidRPr="00C62975" w:rsidRDefault="00C62975" w:rsidP="00C62975">
      <w:pPr>
        <w:numPr>
          <w:ilvl w:val="0"/>
          <w:numId w:val="2"/>
        </w:numPr>
        <w:tabs>
          <w:tab w:val="left" w:pos="284"/>
          <w:tab w:val="left" w:pos="567"/>
        </w:tabs>
        <w:spacing w:after="0" w:line="175" w:lineRule="exact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zero</w:t>
      </w:r>
      <w:proofErr w:type="gramEnd"/>
    </w:p>
    <w:p w:rsidR="00C62975" w:rsidRPr="00C62975" w:rsidRDefault="00C62975" w:rsidP="00C62975">
      <w:pPr>
        <w:numPr>
          <w:ilvl w:val="0"/>
          <w:numId w:val="2"/>
        </w:numPr>
        <w:tabs>
          <w:tab w:val="left" w:pos="284"/>
          <w:tab w:val="left" w:pos="567"/>
        </w:tabs>
        <w:spacing w:after="0" w:line="175" w:lineRule="exact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1/4</w:t>
      </w:r>
    </w:p>
    <w:p w:rsidR="00C62975" w:rsidRPr="00C62975" w:rsidRDefault="00C62975" w:rsidP="00C62975">
      <w:pPr>
        <w:numPr>
          <w:ilvl w:val="0"/>
          <w:numId w:val="2"/>
        </w:numPr>
        <w:tabs>
          <w:tab w:val="left" w:pos="284"/>
          <w:tab w:val="left" w:pos="567"/>
        </w:tabs>
        <w:spacing w:after="0" w:line="175" w:lineRule="exact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1/2</w:t>
      </w:r>
    </w:p>
    <w:p w:rsidR="00C62975" w:rsidRPr="00C62975" w:rsidRDefault="00C62975" w:rsidP="00C62975">
      <w:pPr>
        <w:numPr>
          <w:ilvl w:val="0"/>
          <w:numId w:val="2"/>
        </w:numPr>
        <w:tabs>
          <w:tab w:val="left" w:pos="284"/>
          <w:tab w:val="left" w:pos="567"/>
        </w:tabs>
        <w:spacing w:after="0" w:line="175" w:lineRule="exact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3/4</w:t>
      </w:r>
    </w:p>
    <w:p w:rsidR="00C62975" w:rsidRPr="00C62975" w:rsidRDefault="00C62975" w:rsidP="00C62975">
      <w:pPr>
        <w:numPr>
          <w:ilvl w:val="0"/>
          <w:numId w:val="2"/>
        </w:numPr>
        <w:tabs>
          <w:tab w:val="left" w:pos="284"/>
          <w:tab w:val="left" w:pos="567"/>
        </w:tabs>
        <w:spacing w:after="0" w:line="175" w:lineRule="exact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1</w:t>
      </w:r>
      <w:proofErr w:type="gramEnd"/>
    </w:p>
    <w:p w:rsidR="00C62975" w:rsidRPr="00C62975" w:rsidRDefault="00C62975" w:rsidP="00C62975">
      <w:pPr>
        <w:tabs>
          <w:tab w:val="left" w:pos="284"/>
          <w:tab w:val="left" w:pos="567"/>
        </w:tabs>
        <w:spacing w:after="0" w:line="175" w:lineRule="exact"/>
        <w:ind w:left="285"/>
        <w:jc w:val="both"/>
        <w:rPr>
          <w:rFonts w:ascii="Arial" w:eastAsia="Times New Roman" w:hAnsi="Arial" w:cs="Times New Roman"/>
          <w:snapToGrid w:val="0"/>
          <w:sz w:val="14"/>
          <w:szCs w:val="20"/>
          <w:lang w:eastAsia="pt-BR"/>
        </w:rPr>
      </w:pPr>
    </w:p>
    <w:p w:rsidR="00C62975" w:rsidRPr="00C62975" w:rsidRDefault="00C62975" w:rsidP="00C62975">
      <w:pPr>
        <w:numPr>
          <w:ilvl w:val="0"/>
          <w:numId w:val="12"/>
        </w:numPr>
        <w:tabs>
          <w:tab w:val="left" w:pos="284"/>
        </w:tabs>
        <w:spacing w:after="0" w:line="175" w:lineRule="exact"/>
        <w:ind w:left="284" w:hanging="284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(UC-PE) Em cobaias, a cor preta é dominante sobre a cor branca. O cruzamento de dois indivíduos produziu dez descendentes pretos e dez descendentes brancos. O provável genótipo dos progenitores é:</w:t>
      </w:r>
    </w:p>
    <w:p w:rsidR="00C62975" w:rsidRPr="00C62975" w:rsidRDefault="00C62975" w:rsidP="00C62975">
      <w:pPr>
        <w:numPr>
          <w:ilvl w:val="0"/>
          <w:numId w:val="3"/>
        </w:numPr>
        <w:tabs>
          <w:tab w:val="left" w:pos="284"/>
          <w:tab w:val="left" w:pos="567"/>
        </w:tabs>
        <w:spacing w:after="0" w:line="175" w:lineRule="exact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AA e Aa</w:t>
      </w:r>
    </w:p>
    <w:p w:rsidR="00C62975" w:rsidRPr="00C62975" w:rsidRDefault="00C62975" w:rsidP="00C62975">
      <w:pPr>
        <w:numPr>
          <w:ilvl w:val="0"/>
          <w:numId w:val="3"/>
        </w:numPr>
        <w:tabs>
          <w:tab w:val="left" w:pos="284"/>
          <w:tab w:val="left" w:pos="567"/>
        </w:tabs>
        <w:spacing w:after="0" w:line="175" w:lineRule="exact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Aa e Aa</w:t>
      </w:r>
    </w:p>
    <w:p w:rsidR="00C62975" w:rsidRPr="00C62975" w:rsidRDefault="00C62975" w:rsidP="00C62975">
      <w:pPr>
        <w:numPr>
          <w:ilvl w:val="0"/>
          <w:numId w:val="3"/>
        </w:numPr>
        <w:tabs>
          <w:tab w:val="left" w:pos="284"/>
          <w:tab w:val="left" w:pos="567"/>
        </w:tabs>
        <w:spacing w:after="0" w:line="175" w:lineRule="exact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Aa e aa</w:t>
      </w:r>
    </w:p>
    <w:p w:rsidR="00C62975" w:rsidRPr="00C62975" w:rsidRDefault="00C62975" w:rsidP="00C62975">
      <w:pPr>
        <w:numPr>
          <w:ilvl w:val="0"/>
          <w:numId w:val="3"/>
        </w:numPr>
        <w:tabs>
          <w:tab w:val="left" w:pos="284"/>
          <w:tab w:val="left" w:pos="567"/>
        </w:tabs>
        <w:spacing w:after="0" w:line="175" w:lineRule="exact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aa</w:t>
      </w:r>
      <w:proofErr w:type="gramEnd"/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e aa</w:t>
      </w:r>
    </w:p>
    <w:p w:rsidR="00C62975" w:rsidRPr="00C62975" w:rsidRDefault="00C62975" w:rsidP="00C62975">
      <w:pPr>
        <w:numPr>
          <w:ilvl w:val="0"/>
          <w:numId w:val="3"/>
        </w:numPr>
        <w:tabs>
          <w:tab w:val="left" w:pos="284"/>
          <w:tab w:val="left" w:pos="567"/>
        </w:tabs>
        <w:spacing w:after="0" w:line="175" w:lineRule="exact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AA e AA</w:t>
      </w:r>
    </w:p>
    <w:p w:rsidR="00C62975" w:rsidRPr="00C62975" w:rsidRDefault="00C62975" w:rsidP="00C62975">
      <w:pPr>
        <w:tabs>
          <w:tab w:val="left" w:pos="284"/>
          <w:tab w:val="left" w:pos="567"/>
        </w:tabs>
        <w:spacing w:after="0" w:line="181" w:lineRule="exact"/>
        <w:jc w:val="both"/>
        <w:rPr>
          <w:rFonts w:ascii="Arial" w:eastAsia="Times New Roman" w:hAnsi="Arial" w:cs="Times New Roman"/>
          <w:snapToGrid w:val="0"/>
          <w:sz w:val="14"/>
          <w:szCs w:val="20"/>
          <w:lang w:eastAsia="pt-BR"/>
        </w:rPr>
      </w:pPr>
    </w:p>
    <w:p w:rsidR="00C62975" w:rsidRPr="00C62975" w:rsidRDefault="00C62975" w:rsidP="00C62975">
      <w:pPr>
        <w:numPr>
          <w:ilvl w:val="0"/>
          <w:numId w:val="12"/>
        </w:numPr>
        <w:tabs>
          <w:tab w:val="left" w:pos="284"/>
          <w:tab w:val="left" w:pos="567"/>
        </w:tabs>
        <w:spacing w:after="0" w:line="181" w:lineRule="exact"/>
        <w:ind w:left="284" w:hanging="284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(FUVEST) O gene autossômico que condiciona pelos curtos no coelho é dominante em relação ao gene que determina pelos longos. Do cruzamento entre coe</w:t>
      </w: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softHyphen/>
        <w:t>lhos heterozigotos nasceram 480 coelhinhos, dos quais 360 tinham pelos curtos. Entre esses coelhinhos de pelos curtos o número esperado de heterozigotos é:</w:t>
      </w:r>
    </w:p>
    <w:p w:rsidR="00C62975" w:rsidRPr="00C62975" w:rsidRDefault="00C62975" w:rsidP="00C62975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180</w:t>
      </w:r>
    </w:p>
    <w:p w:rsidR="00C62975" w:rsidRPr="00C62975" w:rsidRDefault="00C62975" w:rsidP="00C62975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240</w:t>
      </w:r>
    </w:p>
    <w:p w:rsidR="00C62975" w:rsidRPr="00C62975" w:rsidRDefault="00C62975" w:rsidP="00C62975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90</w:t>
      </w:r>
    </w:p>
    <w:p w:rsidR="00C62975" w:rsidRPr="00C62975" w:rsidRDefault="00C62975" w:rsidP="00C62975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120</w:t>
      </w:r>
    </w:p>
    <w:p w:rsidR="00C62975" w:rsidRPr="00C62975" w:rsidRDefault="00C62975" w:rsidP="00C62975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360</w:t>
      </w:r>
    </w:p>
    <w:p w:rsidR="00C62975" w:rsidRPr="00C62975" w:rsidRDefault="00C62975" w:rsidP="00C62975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C62975" w:rsidRPr="00C62975" w:rsidRDefault="00C62975" w:rsidP="00C62975">
      <w:pPr>
        <w:numPr>
          <w:ilvl w:val="0"/>
          <w:numId w:val="12"/>
        </w:numPr>
        <w:tabs>
          <w:tab w:val="left" w:pos="284"/>
          <w:tab w:val="left" w:pos="567"/>
        </w:tabs>
        <w:spacing w:after="0" w:line="175" w:lineRule="exact"/>
        <w:ind w:left="284" w:hanging="284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(FUC-MT) Nos coelhos, a cor preta dos pelos é dominante em relação à cor branca. Cruzaram-se coe</w:t>
      </w: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softHyphen/>
        <w:t>lhos pretos heterozigotos entre si e nasceram 360 filhotes. Destes, o número de heterozigotos provavelmente é:</w:t>
      </w:r>
    </w:p>
    <w:p w:rsidR="00C62975" w:rsidRPr="00C62975" w:rsidRDefault="00C62975" w:rsidP="00C62975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zero</w:t>
      </w:r>
      <w:proofErr w:type="gramEnd"/>
    </w:p>
    <w:p w:rsidR="00C62975" w:rsidRPr="00C62975" w:rsidRDefault="00C62975" w:rsidP="00C62975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90</w:t>
      </w:r>
    </w:p>
    <w:p w:rsidR="00C62975" w:rsidRPr="00C62975" w:rsidRDefault="00C62975" w:rsidP="00C62975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180</w:t>
      </w:r>
    </w:p>
    <w:p w:rsidR="00C62975" w:rsidRPr="00C62975" w:rsidRDefault="00C62975" w:rsidP="00C62975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270</w:t>
      </w:r>
    </w:p>
    <w:p w:rsidR="00C62975" w:rsidRPr="00C62975" w:rsidRDefault="00C62975" w:rsidP="00C62975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360</w:t>
      </w:r>
    </w:p>
    <w:p w:rsidR="00C62975" w:rsidRPr="00C62975" w:rsidRDefault="00C62975" w:rsidP="00C62975">
      <w:pPr>
        <w:numPr>
          <w:ilvl w:val="0"/>
          <w:numId w:val="12"/>
        </w:numPr>
        <w:tabs>
          <w:tab w:val="left" w:pos="284"/>
          <w:tab w:val="left" w:pos="567"/>
        </w:tabs>
        <w:spacing w:after="0" w:line="175" w:lineRule="exact"/>
        <w:ind w:left="284" w:hanging="284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(PUC-SP) Em relação à anomalia gênica autossômica recessiva albinismo, qual será a proporção de espermatozoides que conterá o gene A em um homem heterozigoto?</w:t>
      </w:r>
    </w:p>
    <w:p w:rsidR="00C62975" w:rsidRPr="00C62975" w:rsidRDefault="00C62975" w:rsidP="00C62975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1/2</w:t>
      </w:r>
    </w:p>
    <w:p w:rsidR="00C62975" w:rsidRPr="00C62975" w:rsidRDefault="00C62975" w:rsidP="00C62975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1/4</w:t>
      </w:r>
    </w:p>
    <w:p w:rsidR="00C62975" w:rsidRPr="00C62975" w:rsidRDefault="00C62975" w:rsidP="00C62975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1/8</w:t>
      </w:r>
    </w:p>
    <w:p w:rsidR="00C62975" w:rsidRPr="00C62975" w:rsidRDefault="00C62975" w:rsidP="00C62975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1/3</w:t>
      </w:r>
    </w:p>
    <w:p w:rsidR="00C62975" w:rsidRPr="00C62975" w:rsidRDefault="00C62975" w:rsidP="00C62975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1</w:t>
      </w:r>
      <w:proofErr w:type="gramEnd"/>
    </w:p>
    <w:p w:rsidR="00C62975" w:rsidRPr="00C62975" w:rsidRDefault="00C62975" w:rsidP="00C62975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C62975" w:rsidRPr="00C62975" w:rsidRDefault="00C62975" w:rsidP="00C62975">
      <w:pPr>
        <w:numPr>
          <w:ilvl w:val="0"/>
          <w:numId w:val="12"/>
        </w:numPr>
        <w:tabs>
          <w:tab w:val="left" w:pos="284"/>
          <w:tab w:val="left" w:pos="567"/>
        </w:tabs>
        <w:spacing w:after="0" w:line="175" w:lineRule="exact"/>
        <w:ind w:left="284" w:hanging="284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(FUC-MT) A probabilidade de um casal heterozigoto para um par de genes alelos </w:t>
      </w:r>
      <w:proofErr w:type="gramStart"/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ter</w:t>
      </w:r>
      <w:proofErr w:type="gramEnd"/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um filho homozigoto é:</w:t>
      </w:r>
    </w:p>
    <w:p w:rsidR="00C62975" w:rsidRPr="00C62975" w:rsidRDefault="00C62975" w:rsidP="00C62975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nula</w:t>
      </w:r>
      <w:proofErr w:type="gramEnd"/>
    </w:p>
    <w:p w:rsidR="00C62975" w:rsidRPr="00C62975" w:rsidRDefault="00C62975" w:rsidP="00C62975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25%</w:t>
      </w:r>
    </w:p>
    <w:p w:rsidR="00C62975" w:rsidRPr="00C62975" w:rsidRDefault="00C62975" w:rsidP="00C62975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50%</w:t>
      </w:r>
    </w:p>
    <w:p w:rsidR="00C62975" w:rsidRPr="00C62975" w:rsidRDefault="00C62975" w:rsidP="00C62975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75%</w:t>
      </w:r>
    </w:p>
    <w:p w:rsidR="00C62975" w:rsidRPr="00C62975" w:rsidRDefault="00C62975" w:rsidP="00C62975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100%</w:t>
      </w:r>
    </w:p>
    <w:p w:rsidR="00C62975" w:rsidRPr="00C62975" w:rsidRDefault="00C62975" w:rsidP="00C62975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C62975" w:rsidRPr="00C62975" w:rsidRDefault="00C62975" w:rsidP="00C62975">
      <w:pPr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(</w:t>
      </w:r>
      <w:proofErr w:type="gramStart"/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F.</w:t>
      </w:r>
      <w:proofErr w:type="gramEnd"/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OBJETIVO-SP) O pelo preto das cobaias é uma característica dominante, enquanto o pelo branco é característica recessiva. Quando duas cobaias pretas heterozigotas são cruzadas, a fração dos descendentes com pelo branco será de:</w:t>
      </w:r>
    </w:p>
    <w:p w:rsidR="00C62975" w:rsidRPr="00C62975" w:rsidRDefault="00C62975" w:rsidP="00C62975">
      <w:pPr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0%</w:t>
      </w:r>
    </w:p>
    <w:p w:rsidR="00C62975" w:rsidRPr="00C62975" w:rsidRDefault="00C62975" w:rsidP="00C62975">
      <w:pPr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25%</w:t>
      </w:r>
    </w:p>
    <w:p w:rsidR="00C62975" w:rsidRPr="00C62975" w:rsidRDefault="00C62975" w:rsidP="00C62975">
      <w:pPr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50%</w:t>
      </w:r>
    </w:p>
    <w:p w:rsidR="00C62975" w:rsidRPr="00C62975" w:rsidRDefault="00C62975" w:rsidP="00C62975">
      <w:pPr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75%</w:t>
      </w:r>
    </w:p>
    <w:p w:rsidR="00C62975" w:rsidRPr="00C62975" w:rsidRDefault="00C62975" w:rsidP="00C62975">
      <w:pPr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100%</w:t>
      </w:r>
    </w:p>
    <w:p w:rsidR="00C62975" w:rsidRPr="00C62975" w:rsidRDefault="00C62975" w:rsidP="00C62975">
      <w:pPr>
        <w:tabs>
          <w:tab w:val="left" w:pos="284"/>
          <w:tab w:val="left" w:pos="567"/>
        </w:tabs>
        <w:spacing w:after="0" w:line="175" w:lineRule="exact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C62975" w:rsidRPr="00C62975" w:rsidRDefault="00C62975" w:rsidP="00C62975">
      <w:pPr>
        <w:numPr>
          <w:ilvl w:val="0"/>
          <w:numId w:val="12"/>
        </w:numPr>
        <w:tabs>
          <w:tab w:val="left" w:pos="284"/>
          <w:tab w:val="left" w:pos="567"/>
        </w:tabs>
        <w:spacing w:after="0" w:line="175" w:lineRule="exact"/>
        <w:ind w:left="284" w:hanging="284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(</w:t>
      </w:r>
      <w:proofErr w:type="gramStart"/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F.</w:t>
      </w:r>
      <w:proofErr w:type="gramEnd"/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OBJETIVO-SP) Em camundongos, o genótipo aa cinza; Aa é amarelo e AA morre no início do desenvolvimento embrionário. Que descendência se espera do cruzamento entre um macho amarelo com uma fêmea amarela?</w:t>
      </w:r>
    </w:p>
    <w:p w:rsidR="00C62975" w:rsidRPr="00C62975" w:rsidRDefault="00C62975" w:rsidP="00C62975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1/2 </w:t>
      </w:r>
      <w:proofErr w:type="gramStart"/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amarelos :</w:t>
      </w:r>
      <w:proofErr w:type="gramEnd"/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1/2 cinzentos.</w:t>
      </w:r>
    </w:p>
    <w:p w:rsidR="00C62975" w:rsidRPr="00C62975" w:rsidRDefault="00C62975" w:rsidP="00C62975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2/</w:t>
      </w:r>
      <w:proofErr w:type="gramStart"/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3amarelos :</w:t>
      </w:r>
      <w:proofErr w:type="gramEnd"/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1/3 cinzentos.</w:t>
      </w:r>
    </w:p>
    <w:p w:rsidR="00C62975" w:rsidRPr="00C62975" w:rsidRDefault="00C62975" w:rsidP="00C62975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3/4 </w:t>
      </w:r>
      <w:proofErr w:type="gramStart"/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amarelos :</w:t>
      </w:r>
      <w:proofErr w:type="gramEnd"/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1/4 cinzentos.</w:t>
      </w:r>
    </w:p>
    <w:p w:rsidR="00C62975" w:rsidRPr="00C62975" w:rsidRDefault="00C62975" w:rsidP="00C62975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2/3 </w:t>
      </w:r>
      <w:proofErr w:type="gramStart"/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cinzentos :</w:t>
      </w:r>
      <w:proofErr w:type="gramEnd"/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1/3 amarelos.</w:t>
      </w:r>
    </w:p>
    <w:p w:rsidR="00C62975" w:rsidRPr="00C62975" w:rsidRDefault="00C62975" w:rsidP="00C62975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apenas</w:t>
      </w:r>
      <w:proofErr w:type="gramEnd"/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amarelos.</w:t>
      </w:r>
    </w:p>
    <w:p w:rsidR="00C62975" w:rsidRPr="00C62975" w:rsidRDefault="00C62975" w:rsidP="00C62975">
      <w:pPr>
        <w:tabs>
          <w:tab w:val="left" w:pos="284"/>
          <w:tab w:val="left" w:pos="567"/>
        </w:tabs>
        <w:spacing w:after="0" w:line="175" w:lineRule="exact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C62975" w:rsidRPr="00C62975" w:rsidRDefault="00C62975" w:rsidP="00C62975">
      <w:pPr>
        <w:numPr>
          <w:ilvl w:val="0"/>
          <w:numId w:val="12"/>
        </w:numPr>
        <w:tabs>
          <w:tab w:val="left" w:pos="284"/>
          <w:tab w:val="left" w:pos="567"/>
        </w:tabs>
        <w:spacing w:after="0" w:line="175" w:lineRule="exact"/>
        <w:ind w:left="284" w:hanging="284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(UNESP) A pureza dos gametas, enunciada na primeira lei de Mendel, é consequência da:</w:t>
      </w:r>
    </w:p>
    <w:p w:rsidR="00C62975" w:rsidRPr="00C62975" w:rsidRDefault="00C62975" w:rsidP="00C62975">
      <w:pPr>
        <w:numPr>
          <w:ilvl w:val="0"/>
          <w:numId w:val="10"/>
        </w:numPr>
        <w:tabs>
          <w:tab w:val="left" w:pos="284"/>
          <w:tab w:val="left" w:pos="567"/>
        </w:tabs>
        <w:spacing w:after="0" w:line="175" w:lineRule="exact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spellStart"/>
      <w:proofErr w:type="gramStart"/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lastRenderedPageBreak/>
        <w:t>heterozigose</w:t>
      </w:r>
      <w:proofErr w:type="spellEnd"/>
      <w:proofErr w:type="gramEnd"/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.</w:t>
      </w:r>
    </w:p>
    <w:p w:rsidR="00C62975" w:rsidRPr="00C62975" w:rsidRDefault="00C62975" w:rsidP="00C62975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meiose</w:t>
      </w:r>
      <w:proofErr w:type="gramEnd"/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.</w:t>
      </w:r>
    </w:p>
    <w:p w:rsidR="00C62975" w:rsidRPr="00C62975" w:rsidRDefault="00C62975" w:rsidP="00C62975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ausência</w:t>
      </w:r>
      <w:proofErr w:type="gramEnd"/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de dominância.</w:t>
      </w:r>
    </w:p>
    <w:p w:rsidR="00C62975" w:rsidRPr="00C62975" w:rsidRDefault="00C62975" w:rsidP="00C62975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interação</w:t>
      </w:r>
      <w:proofErr w:type="gramEnd"/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gênica.</w:t>
      </w:r>
    </w:p>
    <w:p w:rsidR="00C62975" w:rsidRPr="00C62975" w:rsidRDefault="00C62975" w:rsidP="00C62975">
      <w:pPr>
        <w:tabs>
          <w:tab w:val="left" w:pos="284"/>
          <w:tab w:val="left" w:pos="567"/>
        </w:tabs>
        <w:spacing w:after="0" w:line="240" w:lineRule="auto"/>
        <w:ind w:left="442" w:hanging="142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e</w:t>
      </w:r>
      <w:proofErr w:type="gramEnd"/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)</w:t>
      </w: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ab/>
        <w:t>recombinação gênica.</w:t>
      </w:r>
    </w:p>
    <w:p w:rsidR="00C62975" w:rsidRPr="00C62975" w:rsidRDefault="00C62975" w:rsidP="00C62975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C62975" w:rsidRPr="00C62975" w:rsidRDefault="00C62975" w:rsidP="00C62975">
      <w:pPr>
        <w:numPr>
          <w:ilvl w:val="0"/>
          <w:numId w:val="12"/>
        </w:numPr>
        <w:tabs>
          <w:tab w:val="left" w:pos="284"/>
          <w:tab w:val="left" w:pos="567"/>
        </w:tabs>
        <w:spacing w:after="0" w:line="175" w:lineRule="exact"/>
        <w:ind w:left="284" w:hanging="284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(UNESP) Em carneiros, a produção de lã preta é devi</w:t>
      </w: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softHyphen/>
        <w:t xml:space="preserve">da ao alelo recessivo </w:t>
      </w:r>
      <w:r w:rsidRPr="00C62975">
        <w:rPr>
          <w:rFonts w:ascii="Arial" w:eastAsia="Times New Roman" w:hAnsi="Arial" w:cs="Times New Roman"/>
          <w:b/>
          <w:bCs/>
          <w:iCs/>
          <w:snapToGrid w:val="0"/>
          <w:sz w:val="16"/>
          <w:szCs w:val="20"/>
          <w:lang w:eastAsia="pt-BR"/>
        </w:rPr>
        <w:t>p</w:t>
      </w: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e </w:t>
      </w:r>
      <w:r w:rsidRPr="00C62975">
        <w:rPr>
          <w:rFonts w:ascii="Arial" w:eastAsia="Times New Roman" w:hAnsi="Arial" w:cs="Times New Roman"/>
          <w:b/>
          <w:bCs/>
          <w:snapToGrid w:val="0"/>
          <w:sz w:val="16"/>
          <w:szCs w:val="20"/>
          <w:lang w:eastAsia="pt-BR"/>
        </w:rPr>
        <w:t>a</w:t>
      </w: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de lã branca ao alelo dominante </w:t>
      </w:r>
      <w:proofErr w:type="spellStart"/>
      <w:proofErr w:type="gramStart"/>
      <w:r w:rsidRPr="00C62975">
        <w:rPr>
          <w:rFonts w:ascii="Arial" w:eastAsia="Times New Roman" w:hAnsi="Arial" w:cs="Times New Roman"/>
          <w:b/>
          <w:bCs/>
          <w:iCs/>
          <w:snapToGrid w:val="0"/>
          <w:sz w:val="16"/>
          <w:szCs w:val="20"/>
          <w:lang w:eastAsia="pt-BR"/>
        </w:rPr>
        <w:t>P</w:t>
      </w: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.</w:t>
      </w:r>
      <w:proofErr w:type="gramEnd"/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Do</w:t>
      </w:r>
      <w:proofErr w:type="spellEnd"/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cruzamento de dois animais brancos originou-se um carneiro preto que é retrocruzado com a ovelha genitora. A probabilidade de nascer um animal branco a partir desse </w:t>
      </w:r>
      <w:proofErr w:type="spellStart"/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retrocruzamento</w:t>
      </w:r>
      <w:proofErr w:type="spellEnd"/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é:</w:t>
      </w:r>
    </w:p>
    <w:p w:rsidR="00C62975" w:rsidRPr="00C62975" w:rsidRDefault="00C62975" w:rsidP="00C62975">
      <w:pPr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zero</w:t>
      </w:r>
      <w:proofErr w:type="gramEnd"/>
    </w:p>
    <w:p w:rsidR="00C62975" w:rsidRPr="00C62975" w:rsidRDefault="00C62975" w:rsidP="00C62975">
      <w:pPr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1</w:t>
      </w:r>
      <w:proofErr w:type="gramEnd"/>
    </w:p>
    <w:p w:rsidR="00C62975" w:rsidRPr="00C62975" w:rsidRDefault="00C62975" w:rsidP="00C62975">
      <w:pPr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1/2</w:t>
      </w:r>
    </w:p>
    <w:p w:rsidR="00C62975" w:rsidRPr="00C62975" w:rsidRDefault="00C62975" w:rsidP="00C62975">
      <w:pPr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1/4</w:t>
      </w:r>
    </w:p>
    <w:p w:rsidR="00C62975" w:rsidRPr="00C62975" w:rsidRDefault="00C62975" w:rsidP="00C62975">
      <w:pPr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62975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3/4</w:t>
      </w:r>
    </w:p>
    <w:p w:rsidR="00C62975" w:rsidRPr="00C62975" w:rsidRDefault="00C62975" w:rsidP="00C62975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C62975" w:rsidRPr="00C62975" w:rsidRDefault="00C62975" w:rsidP="00C62975">
      <w:pPr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62975">
        <w:rPr>
          <w:rFonts w:ascii="Arial" w:eastAsia="Times New Roman" w:hAnsi="Arial" w:cs="Times New Roman"/>
          <w:sz w:val="16"/>
          <w:szCs w:val="20"/>
          <w:lang w:eastAsia="pt-BR"/>
        </w:rPr>
        <w:t xml:space="preserve">(UNESP) Em seu trabalho com ervilhas, publicado em 1866, Mendel representou os fatores hereditários determinantes dos estados amarelo e verde do caráter cor da semente pelas letras </w:t>
      </w:r>
      <w:r w:rsidRPr="00C62975">
        <w:rPr>
          <w:rFonts w:ascii="Arial" w:eastAsia="Times New Roman" w:hAnsi="Arial" w:cs="Times New Roman"/>
          <w:b/>
          <w:sz w:val="16"/>
          <w:szCs w:val="20"/>
          <w:lang w:eastAsia="pt-BR"/>
        </w:rPr>
        <w:t>A</w:t>
      </w:r>
      <w:r w:rsidRPr="00C62975">
        <w:rPr>
          <w:rFonts w:ascii="Arial" w:eastAsia="Times New Roman" w:hAnsi="Arial" w:cs="Times New Roman"/>
          <w:sz w:val="16"/>
          <w:szCs w:val="20"/>
          <w:lang w:eastAsia="pt-BR"/>
        </w:rPr>
        <w:t xml:space="preserve"> e </w:t>
      </w:r>
      <w:r w:rsidRPr="00C62975">
        <w:rPr>
          <w:rFonts w:ascii="Arial" w:eastAsia="Times New Roman" w:hAnsi="Arial" w:cs="Times New Roman"/>
          <w:b/>
          <w:sz w:val="16"/>
          <w:szCs w:val="20"/>
          <w:lang w:eastAsia="pt-BR"/>
        </w:rPr>
        <w:t>a</w:t>
      </w:r>
      <w:r w:rsidRPr="00C62975">
        <w:rPr>
          <w:rFonts w:ascii="Arial" w:eastAsia="Times New Roman" w:hAnsi="Arial" w:cs="Times New Roman"/>
          <w:sz w:val="16"/>
          <w:szCs w:val="20"/>
          <w:lang w:eastAsia="pt-BR"/>
        </w:rPr>
        <w:t xml:space="preserve">, respectivamente. O conhecimento atual a respeito da natureza do material hereditário permite dizer que a letra </w:t>
      </w:r>
      <w:r w:rsidRPr="00C62975">
        <w:rPr>
          <w:rFonts w:ascii="Arial" w:eastAsia="Times New Roman" w:hAnsi="Arial" w:cs="Times New Roman"/>
          <w:b/>
          <w:sz w:val="16"/>
          <w:szCs w:val="20"/>
          <w:lang w:eastAsia="pt-BR"/>
        </w:rPr>
        <w:t>A</w:t>
      </w:r>
      <w:r w:rsidRPr="00C62975">
        <w:rPr>
          <w:rFonts w:ascii="Arial" w:eastAsia="Times New Roman" w:hAnsi="Arial" w:cs="Times New Roman"/>
          <w:sz w:val="16"/>
          <w:szCs w:val="20"/>
          <w:lang w:eastAsia="pt-BR"/>
        </w:rPr>
        <w:t xml:space="preserve"> usada por Mendel simboliza:</w:t>
      </w:r>
    </w:p>
    <w:p w:rsidR="00C62975" w:rsidRPr="00C62975" w:rsidRDefault="00C62975" w:rsidP="00C62975">
      <w:pPr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C62975">
        <w:rPr>
          <w:rFonts w:ascii="Arial" w:eastAsia="Times New Roman" w:hAnsi="Arial" w:cs="Times New Roman"/>
          <w:sz w:val="16"/>
          <w:szCs w:val="20"/>
          <w:lang w:eastAsia="pt-BR"/>
        </w:rPr>
        <w:t>um</w:t>
      </w:r>
      <w:proofErr w:type="gramEnd"/>
      <w:r w:rsidRPr="00C62975">
        <w:rPr>
          <w:rFonts w:ascii="Arial" w:eastAsia="Times New Roman" w:hAnsi="Arial" w:cs="Times New Roman"/>
          <w:sz w:val="16"/>
          <w:szCs w:val="20"/>
          <w:lang w:eastAsia="pt-BR"/>
        </w:rPr>
        <w:t xml:space="preserve"> segmento de DNA com informação para uma cadeia polipeptídica.</w:t>
      </w:r>
    </w:p>
    <w:p w:rsidR="00C62975" w:rsidRPr="00C62975" w:rsidRDefault="00C62975" w:rsidP="00C62975">
      <w:pPr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C62975">
        <w:rPr>
          <w:rFonts w:ascii="Arial" w:eastAsia="Times New Roman" w:hAnsi="Arial" w:cs="Times New Roman"/>
          <w:sz w:val="16"/>
          <w:szCs w:val="20"/>
          <w:lang w:eastAsia="pt-BR"/>
        </w:rPr>
        <w:t>um</w:t>
      </w:r>
      <w:proofErr w:type="gramEnd"/>
      <w:r w:rsidRPr="00C62975">
        <w:rPr>
          <w:rFonts w:ascii="Arial" w:eastAsia="Times New Roman" w:hAnsi="Arial" w:cs="Times New Roman"/>
          <w:sz w:val="16"/>
          <w:szCs w:val="20"/>
          <w:lang w:eastAsia="pt-BR"/>
        </w:rPr>
        <w:t xml:space="preserve"> segmento de DNA com informação para um RNA ribossômico.</w:t>
      </w:r>
    </w:p>
    <w:p w:rsidR="00C62975" w:rsidRPr="00C62975" w:rsidRDefault="00C62975" w:rsidP="00C62975">
      <w:pPr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C62975">
        <w:rPr>
          <w:rFonts w:ascii="Arial" w:eastAsia="Times New Roman" w:hAnsi="Arial" w:cs="Times New Roman"/>
          <w:sz w:val="16"/>
          <w:szCs w:val="20"/>
          <w:lang w:eastAsia="pt-BR"/>
        </w:rPr>
        <w:t>um</w:t>
      </w:r>
      <w:proofErr w:type="gramEnd"/>
      <w:r w:rsidRPr="00C62975">
        <w:rPr>
          <w:rFonts w:ascii="Arial" w:eastAsia="Times New Roman" w:hAnsi="Arial" w:cs="Times New Roman"/>
          <w:sz w:val="16"/>
          <w:szCs w:val="20"/>
          <w:lang w:eastAsia="pt-BR"/>
        </w:rPr>
        <w:t xml:space="preserve"> aminoácido em uma proteína.</w:t>
      </w:r>
    </w:p>
    <w:p w:rsidR="00C62975" w:rsidRPr="00C62975" w:rsidRDefault="00C62975" w:rsidP="00C62975">
      <w:pPr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C62975">
        <w:rPr>
          <w:rFonts w:ascii="Arial" w:eastAsia="Times New Roman" w:hAnsi="Arial" w:cs="Times New Roman"/>
          <w:sz w:val="16"/>
          <w:szCs w:val="20"/>
          <w:lang w:eastAsia="pt-BR"/>
        </w:rPr>
        <w:t>uma</w:t>
      </w:r>
      <w:proofErr w:type="gramEnd"/>
      <w:r w:rsidRPr="00C62975">
        <w:rPr>
          <w:rFonts w:ascii="Arial" w:eastAsia="Times New Roman" w:hAnsi="Arial" w:cs="Times New Roman"/>
          <w:sz w:val="16"/>
          <w:szCs w:val="20"/>
          <w:lang w:eastAsia="pt-BR"/>
        </w:rPr>
        <w:t xml:space="preserve"> trinca de bases do RNA mensageiro.</w:t>
      </w:r>
    </w:p>
    <w:p w:rsidR="00C62975" w:rsidRPr="00C62975" w:rsidRDefault="00C62975" w:rsidP="00C62975">
      <w:pPr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C62975">
        <w:rPr>
          <w:rFonts w:ascii="Arial" w:eastAsia="Times New Roman" w:hAnsi="Arial" w:cs="Times New Roman"/>
          <w:sz w:val="16"/>
          <w:szCs w:val="20"/>
          <w:lang w:eastAsia="pt-BR"/>
        </w:rPr>
        <w:t>uma</w:t>
      </w:r>
      <w:proofErr w:type="gramEnd"/>
      <w:r w:rsidRPr="00C62975">
        <w:rPr>
          <w:rFonts w:ascii="Arial" w:eastAsia="Times New Roman" w:hAnsi="Arial" w:cs="Times New Roman"/>
          <w:sz w:val="16"/>
          <w:szCs w:val="20"/>
          <w:lang w:eastAsia="pt-BR"/>
        </w:rPr>
        <w:t xml:space="preserve"> trinca de bases do RNA transportador.</w:t>
      </w:r>
    </w:p>
    <w:p w:rsidR="00C62975" w:rsidRPr="00C62975" w:rsidRDefault="00C62975" w:rsidP="00C62975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62975" w:rsidRPr="00C62975" w:rsidRDefault="00C62975" w:rsidP="00C62975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62975" w:rsidRPr="00C62975" w:rsidRDefault="00C62975" w:rsidP="00C62975">
      <w:pPr>
        <w:numPr>
          <w:ilvl w:val="0"/>
          <w:numId w:val="14"/>
        </w:numPr>
        <w:tabs>
          <w:tab w:val="clear" w:pos="360"/>
          <w:tab w:val="num" w:pos="284"/>
          <w:tab w:val="left" w:pos="41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 xml:space="preserve">(FUVEST) Uma população experimental contém 200 indivíduos AA, 200 aa e 200 </w:t>
      </w:r>
      <w:proofErr w:type="gramStart"/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>Aa.</w:t>
      </w:r>
      <w:proofErr w:type="gramEnd"/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 xml:space="preserve"> Todos os indivíduos AA foram cruzados com indivíduos aa e os indivíduos Aa foram cruzados entre si. Considerando que cada casal produziu </w:t>
      </w:r>
      <w:proofErr w:type="gramStart"/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>2</w:t>
      </w:r>
      <w:proofErr w:type="gramEnd"/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 xml:space="preserve"> descendentes, espera-se encontrar entre os filhotes: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629"/>
        <w:gridCol w:w="1275"/>
        <w:gridCol w:w="1207"/>
      </w:tblGrid>
      <w:tr w:rsidR="00C62975" w:rsidRPr="00C62975" w:rsidTr="00BE321A">
        <w:trPr>
          <w:jc w:val="center"/>
        </w:trPr>
        <w:tc>
          <w:tcPr>
            <w:tcW w:w="425" w:type="dxa"/>
          </w:tcPr>
          <w:p w:rsidR="00C62975" w:rsidRPr="00C62975" w:rsidRDefault="00C62975" w:rsidP="00C62975">
            <w:p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4"/>
                <w:lang w:eastAsia="pt-BR"/>
              </w:rPr>
            </w:pPr>
          </w:p>
        </w:tc>
        <w:tc>
          <w:tcPr>
            <w:tcW w:w="1629" w:type="dxa"/>
            <w:vAlign w:val="center"/>
          </w:tcPr>
          <w:p w:rsidR="00C62975" w:rsidRPr="00C62975" w:rsidRDefault="00C62975" w:rsidP="00C62975">
            <w:p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24"/>
                <w:lang w:val="es-ES_tradnl" w:eastAsia="pt-BR"/>
              </w:rPr>
            </w:pPr>
            <w:r w:rsidRPr="00C62975">
              <w:rPr>
                <w:rFonts w:ascii="Arial Black" w:eastAsia="Times New Roman" w:hAnsi="Arial Black" w:cs="Times New Roman"/>
                <w:sz w:val="16"/>
                <w:szCs w:val="24"/>
                <w:lang w:val="es-ES_tradnl" w:eastAsia="pt-BR"/>
              </w:rPr>
              <w:t>AA</w:t>
            </w:r>
          </w:p>
        </w:tc>
        <w:tc>
          <w:tcPr>
            <w:tcW w:w="1275" w:type="dxa"/>
            <w:vAlign w:val="center"/>
          </w:tcPr>
          <w:p w:rsidR="00C62975" w:rsidRPr="00C62975" w:rsidRDefault="00C62975" w:rsidP="00C62975">
            <w:p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4"/>
                <w:lang w:val="es-ES_tradnl" w:eastAsia="pt-BR"/>
              </w:rPr>
            </w:pPr>
            <w:proofErr w:type="spellStart"/>
            <w:r w:rsidRPr="00C62975">
              <w:rPr>
                <w:rFonts w:ascii="Arial" w:eastAsia="Times New Roman" w:hAnsi="Arial" w:cs="Times New Roman"/>
                <w:b/>
                <w:sz w:val="16"/>
                <w:szCs w:val="24"/>
                <w:lang w:val="es-ES_tradnl" w:eastAsia="pt-BR"/>
              </w:rPr>
              <w:t>Aa</w:t>
            </w:r>
            <w:proofErr w:type="spellEnd"/>
          </w:p>
        </w:tc>
        <w:tc>
          <w:tcPr>
            <w:tcW w:w="1207" w:type="dxa"/>
            <w:vAlign w:val="center"/>
          </w:tcPr>
          <w:p w:rsidR="00C62975" w:rsidRPr="00C62975" w:rsidRDefault="00C62975" w:rsidP="00C62975">
            <w:p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4"/>
                <w:lang w:val="es-ES_tradnl" w:eastAsia="pt-BR"/>
              </w:rPr>
            </w:pPr>
            <w:proofErr w:type="spellStart"/>
            <w:r w:rsidRPr="00C62975">
              <w:rPr>
                <w:rFonts w:ascii="Arial" w:eastAsia="Times New Roman" w:hAnsi="Arial" w:cs="Times New Roman"/>
                <w:b/>
                <w:sz w:val="16"/>
                <w:szCs w:val="24"/>
                <w:lang w:val="es-ES_tradnl" w:eastAsia="pt-BR"/>
              </w:rPr>
              <w:t>aa</w:t>
            </w:r>
            <w:proofErr w:type="spellEnd"/>
          </w:p>
        </w:tc>
      </w:tr>
      <w:tr w:rsidR="00C62975" w:rsidRPr="00C62975" w:rsidTr="00BE321A">
        <w:trPr>
          <w:jc w:val="center"/>
        </w:trPr>
        <w:tc>
          <w:tcPr>
            <w:tcW w:w="425" w:type="dxa"/>
          </w:tcPr>
          <w:p w:rsidR="00C62975" w:rsidRPr="00C62975" w:rsidRDefault="00C62975" w:rsidP="00C62975">
            <w:p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proofErr w:type="gramStart"/>
            <w:r w:rsidRPr="00C6297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a</w:t>
            </w:r>
            <w:proofErr w:type="gramEnd"/>
            <w:r w:rsidRPr="00C6297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)</w:t>
            </w:r>
          </w:p>
        </w:tc>
        <w:tc>
          <w:tcPr>
            <w:tcW w:w="1629" w:type="dxa"/>
            <w:vAlign w:val="center"/>
          </w:tcPr>
          <w:p w:rsidR="00C62975" w:rsidRPr="00C62975" w:rsidRDefault="00C62975" w:rsidP="00C62975">
            <w:p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r w:rsidRPr="00C6297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50</w:t>
            </w:r>
          </w:p>
        </w:tc>
        <w:tc>
          <w:tcPr>
            <w:tcW w:w="1275" w:type="dxa"/>
            <w:vAlign w:val="center"/>
          </w:tcPr>
          <w:p w:rsidR="00C62975" w:rsidRPr="00C62975" w:rsidRDefault="00C62975" w:rsidP="00C62975">
            <w:p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r w:rsidRPr="00C6297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500</w:t>
            </w:r>
          </w:p>
        </w:tc>
        <w:tc>
          <w:tcPr>
            <w:tcW w:w="1207" w:type="dxa"/>
            <w:vAlign w:val="center"/>
          </w:tcPr>
          <w:p w:rsidR="00C62975" w:rsidRPr="00C62975" w:rsidRDefault="00C62975" w:rsidP="00C62975">
            <w:p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r w:rsidRPr="00C6297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50</w:t>
            </w:r>
          </w:p>
        </w:tc>
      </w:tr>
      <w:tr w:rsidR="00C62975" w:rsidRPr="00C62975" w:rsidTr="00BE321A">
        <w:trPr>
          <w:jc w:val="center"/>
        </w:trPr>
        <w:tc>
          <w:tcPr>
            <w:tcW w:w="425" w:type="dxa"/>
          </w:tcPr>
          <w:p w:rsidR="00C62975" w:rsidRPr="00C62975" w:rsidRDefault="00C62975" w:rsidP="00C62975">
            <w:p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proofErr w:type="gramStart"/>
            <w:r w:rsidRPr="00C6297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b)</w:t>
            </w:r>
            <w:proofErr w:type="gramEnd"/>
          </w:p>
        </w:tc>
        <w:tc>
          <w:tcPr>
            <w:tcW w:w="1629" w:type="dxa"/>
            <w:vAlign w:val="center"/>
          </w:tcPr>
          <w:p w:rsidR="00C62975" w:rsidRPr="00C62975" w:rsidRDefault="00C62975" w:rsidP="00C62975">
            <w:p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r w:rsidRPr="00C6297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100</w:t>
            </w:r>
          </w:p>
        </w:tc>
        <w:tc>
          <w:tcPr>
            <w:tcW w:w="1275" w:type="dxa"/>
            <w:vAlign w:val="center"/>
          </w:tcPr>
          <w:p w:rsidR="00C62975" w:rsidRPr="00C62975" w:rsidRDefault="00C62975" w:rsidP="00C62975">
            <w:p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r w:rsidRPr="00C6297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400</w:t>
            </w:r>
          </w:p>
        </w:tc>
        <w:tc>
          <w:tcPr>
            <w:tcW w:w="1207" w:type="dxa"/>
            <w:vAlign w:val="center"/>
          </w:tcPr>
          <w:p w:rsidR="00C62975" w:rsidRPr="00C62975" w:rsidRDefault="00C62975" w:rsidP="00C62975">
            <w:p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r w:rsidRPr="00C6297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100</w:t>
            </w:r>
          </w:p>
        </w:tc>
      </w:tr>
      <w:tr w:rsidR="00C62975" w:rsidRPr="00C62975" w:rsidTr="00BE321A">
        <w:trPr>
          <w:jc w:val="center"/>
        </w:trPr>
        <w:tc>
          <w:tcPr>
            <w:tcW w:w="425" w:type="dxa"/>
          </w:tcPr>
          <w:p w:rsidR="00C62975" w:rsidRPr="00C62975" w:rsidRDefault="00C62975" w:rsidP="00C62975">
            <w:p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proofErr w:type="gramStart"/>
            <w:r w:rsidRPr="00C6297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c)</w:t>
            </w:r>
            <w:proofErr w:type="gramEnd"/>
          </w:p>
        </w:tc>
        <w:tc>
          <w:tcPr>
            <w:tcW w:w="1629" w:type="dxa"/>
            <w:vAlign w:val="center"/>
          </w:tcPr>
          <w:p w:rsidR="00C62975" w:rsidRPr="00C62975" w:rsidRDefault="00C62975" w:rsidP="00C62975">
            <w:p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r w:rsidRPr="00C6297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100</w:t>
            </w:r>
          </w:p>
        </w:tc>
        <w:tc>
          <w:tcPr>
            <w:tcW w:w="1275" w:type="dxa"/>
            <w:vAlign w:val="center"/>
          </w:tcPr>
          <w:p w:rsidR="00C62975" w:rsidRPr="00C62975" w:rsidRDefault="00C62975" w:rsidP="00C62975">
            <w:p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r w:rsidRPr="00C6297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100</w:t>
            </w:r>
          </w:p>
        </w:tc>
        <w:tc>
          <w:tcPr>
            <w:tcW w:w="1207" w:type="dxa"/>
            <w:vAlign w:val="center"/>
          </w:tcPr>
          <w:p w:rsidR="00C62975" w:rsidRPr="00C62975" w:rsidRDefault="00C62975" w:rsidP="00C62975">
            <w:p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r w:rsidRPr="00C6297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100</w:t>
            </w:r>
          </w:p>
        </w:tc>
      </w:tr>
      <w:tr w:rsidR="00C62975" w:rsidRPr="00C62975" w:rsidTr="00BE321A">
        <w:trPr>
          <w:jc w:val="center"/>
        </w:trPr>
        <w:tc>
          <w:tcPr>
            <w:tcW w:w="425" w:type="dxa"/>
          </w:tcPr>
          <w:p w:rsidR="00C62975" w:rsidRPr="00C62975" w:rsidRDefault="00C62975" w:rsidP="00C62975">
            <w:p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proofErr w:type="gramStart"/>
            <w:r w:rsidRPr="00C6297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d)</w:t>
            </w:r>
            <w:proofErr w:type="gramEnd"/>
          </w:p>
        </w:tc>
        <w:tc>
          <w:tcPr>
            <w:tcW w:w="1629" w:type="dxa"/>
            <w:vAlign w:val="center"/>
          </w:tcPr>
          <w:p w:rsidR="00C62975" w:rsidRPr="00C62975" w:rsidRDefault="00C62975" w:rsidP="00C62975">
            <w:p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r w:rsidRPr="00C6297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200</w:t>
            </w:r>
          </w:p>
        </w:tc>
        <w:tc>
          <w:tcPr>
            <w:tcW w:w="1275" w:type="dxa"/>
            <w:vAlign w:val="center"/>
          </w:tcPr>
          <w:p w:rsidR="00C62975" w:rsidRPr="00C62975" w:rsidRDefault="00C62975" w:rsidP="00C62975">
            <w:p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r w:rsidRPr="00C6297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200</w:t>
            </w:r>
          </w:p>
        </w:tc>
        <w:tc>
          <w:tcPr>
            <w:tcW w:w="1207" w:type="dxa"/>
            <w:vAlign w:val="center"/>
          </w:tcPr>
          <w:p w:rsidR="00C62975" w:rsidRPr="00C62975" w:rsidRDefault="00C62975" w:rsidP="00C62975">
            <w:p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r w:rsidRPr="00C6297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200</w:t>
            </w:r>
          </w:p>
        </w:tc>
      </w:tr>
      <w:tr w:rsidR="00C62975" w:rsidRPr="00C62975" w:rsidTr="00BE321A">
        <w:trPr>
          <w:jc w:val="center"/>
        </w:trPr>
        <w:tc>
          <w:tcPr>
            <w:tcW w:w="425" w:type="dxa"/>
          </w:tcPr>
          <w:p w:rsidR="00C62975" w:rsidRPr="00C62975" w:rsidRDefault="00C62975" w:rsidP="00C62975">
            <w:p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proofErr w:type="gramStart"/>
            <w:r w:rsidRPr="00C6297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e</w:t>
            </w:r>
            <w:proofErr w:type="gramEnd"/>
            <w:r w:rsidRPr="00C6297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)</w:t>
            </w:r>
          </w:p>
        </w:tc>
        <w:tc>
          <w:tcPr>
            <w:tcW w:w="1629" w:type="dxa"/>
            <w:vAlign w:val="center"/>
          </w:tcPr>
          <w:p w:rsidR="00C62975" w:rsidRPr="00C62975" w:rsidRDefault="00C62975" w:rsidP="00C62975">
            <w:p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r w:rsidRPr="00C6297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200</w:t>
            </w:r>
          </w:p>
        </w:tc>
        <w:tc>
          <w:tcPr>
            <w:tcW w:w="1275" w:type="dxa"/>
            <w:vAlign w:val="center"/>
          </w:tcPr>
          <w:p w:rsidR="00C62975" w:rsidRPr="00C62975" w:rsidRDefault="00C62975" w:rsidP="00C62975">
            <w:p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r w:rsidRPr="00C6297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800</w:t>
            </w:r>
          </w:p>
        </w:tc>
        <w:tc>
          <w:tcPr>
            <w:tcW w:w="1207" w:type="dxa"/>
            <w:vAlign w:val="center"/>
          </w:tcPr>
          <w:p w:rsidR="00C62975" w:rsidRPr="00C62975" w:rsidRDefault="00C62975" w:rsidP="00C62975">
            <w:p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r w:rsidRPr="00C6297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200</w:t>
            </w:r>
          </w:p>
        </w:tc>
      </w:tr>
    </w:tbl>
    <w:p w:rsidR="00C62975" w:rsidRPr="00C62975" w:rsidRDefault="00C62975" w:rsidP="00C62975">
      <w:pPr>
        <w:tabs>
          <w:tab w:val="left" w:pos="41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4"/>
          <w:lang w:eastAsia="pt-BR"/>
        </w:rPr>
      </w:pPr>
    </w:p>
    <w:p w:rsidR="00C62975" w:rsidRPr="00C62975" w:rsidRDefault="00C62975" w:rsidP="00C62975">
      <w:pPr>
        <w:numPr>
          <w:ilvl w:val="0"/>
          <w:numId w:val="14"/>
        </w:numPr>
        <w:tabs>
          <w:tab w:val="clear" w:pos="360"/>
          <w:tab w:val="num" w:pos="284"/>
          <w:tab w:val="left" w:pos="41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>(PUC-RGS</w:t>
      </w:r>
      <w:proofErr w:type="gramStart"/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>)Em</w:t>
      </w:r>
      <w:proofErr w:type="gramEnd"/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 xml:space="preserve"> uma dada espécie de mamífero, a cor preta da pelagem é dominante em relação à cor branca. Do cruzamento de dois indivíduos, obtiveram-se 10 descendentes com a pelagem dominante e 10 com a recessiva.</w:t>
      </w:r>
    </w:p>
    <w:p w:rsidR="00C62975" w:rsidRPr="00C62975" w:rsidRDefault="00C62975" w:rsidP="00C6297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ab/>
        <w:t>O provável genótipo dos progenitores é:</w:t>
      </w:r>
    </w:p>
    <w:p w:rsidR="00C62975" w:rsidRPr="00C62975" w:rsidRDefault="00C62975" w:rsidP="00C629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>a</w:t>
      </w:r>
      <w:proofErr w:type="gramEnd"/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ab/>
      </w:r>
      <w:proofErr w:type="spellStart"/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>Bb</w:t>
      </w:r>
      <w:proofErr w:type="spellEnd"/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 xml:space="preserve"> e </w:t>
      </w:r>
      <w:proofErr w:type="spellStart"/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>bb</w:t>
      </w:r>
      <w:proofErr w:type="spellEnd"/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>.</w:t>
      </w:r>
    </w:p>
    <w:p w:rsidR="00C62975" w:rsidRPr="00C62975" w:rsidRDefault="00C62975" w:rsidP="00C629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>b)</w:t>
      </w:r>
      <w:proofErr w:type="gramEnd"/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ab/>
        <w:t xml:space="preserve">BB e </w:t>
      </w:r>
      <w:proofErr w:type="spellStart"/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>Bb</w:t>
      </w:r>
      <w:proofErr w:type="spellEnd"/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>.</w:t>
      </w:r>
    </w:p>
    <w:p w:rsidR="00C62975" w:rsidRPr="00C62975" w:rsidRDefault="00C62975" w:rsidP="00C629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>c)</w:t>
      </w:r>
      <w:proofErr w:type="gramEnd"/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ab/>
      </w:r>
      <w:proofErr w:type="spellStart"/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>Bb</w:t>
      </w:r>
      <w:proofErr w:type="spellEnd"/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 xml:space="preserve"> e </w:t>
      </w:r>
      <w:proofErr w:type="spellStart"/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>Bb</w:t>
      </w:r>
      <w:proofErr w:type="spellEnd"/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>.</w:t>
      </w:r>
    </w:p>
    <w:p w:rsidR="00C62975" w:rsidRPr="00C62975" w:rsidRDefault="00C62975" w:rsidP="00C629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>d)</w:t>
      </w:r>
      <w:proofErr w:type="gramEnd"/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ab/>
      </w:r>
      <w:proofErr w:type="spellStart"/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>bb</w:t>
      </w:r>
      <w:proofErr w:type="spellEnd"/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 xml:space="preserve"> e </w:t>
      </w:r>
      <w:proofErr w:type="spellStart"/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>bb</w:t>
      </w:r>
      <w:proofErr w:type="spellEnd"/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>.</w:t>
      </w:r>
    </w:p>
    <w:p w:rsidR="00C62975" w:rsidRPr="00C62975" w:rsidRDefault="00C62975" w:rsidP="00C629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>e</w:t>
      </w:r>
      <w:proofErr w:type="gramEnd"/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ab/>
        <w:t>BB e BB.</w:t>
      </w:r>
    </w:p>
    <w:p w:rsidR="00C62975" w:rsidRPr="00C62975" w:rsidRDefault="00C62975" w:rsidP="00C62975">
      <w:pPr>
        <w:tabs>
          <w:tab w:val="left" w:pos="368"/>
          <w:tab w:val="left" w:pos="2052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62975" w:rsidRPr="00C62975" w:rsidRDefault="00C62975" w:rsidP="00C62975">
      <w:pPr>
        <w:numPr>
          <w:ilvl w:val="0"/>
          <w:numId w:val="14"/>
        </w:numPr>
        <w:tabs>
          <w:tab w:val="clear" w:pos="360"/>
          <w:tab w:val="num" w:pos="284"/>
          <w:tab w:val="left" w:pos="436"/>
          <w:tab w:val="left" w:pos="1400"/>
          <w:tab w:val="left" w:pos="209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 xml:space="preserve">(PISM </w:t>
      </w:r>
      <w:proofErr w:type="gramStart"/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>2</w:t>
      </w:r>
      <w:proofErr w:type="gramEnd"/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 xml:space="preserve">)Na cultura do milho, ocorre um gene responsável pela altura das plantas. Indivíduos de genótipo </w:t>
      </w:r>
      <w:r w:rsidRPr="00C62975">
        <w:rPr>
          <w:rFonts w:ascii="Arial" w:eastAsia="Times New Roman" w:hAnsi="Arial" w:cs="Times New Roman"/>
          <w:b/>
          <w:sz w:val="16"/>
          <w:szCs w:val="24"/>
          <w:lang w:eastAsia="pt-BR"/>
        </w:rPr>
        <w:t xml:space="preserve">BB </w:t>
      </w:r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 xml:space="preserve">são altos e indivíduos de genótipo </w:t>
      </w:r>
      <w:proofErr w:type="spellStart"/>
      <w:r w:rsidRPr="00C62975">
        <w:rPr>
          <w:rFonts w:ascii="Arial" w:eastAsia="Times New Roman" w:hAnsi="Arial" w:cs="Times New Roman"/>
          <w:b/>
          <w:sz w:val="16"/>
          <w:szCs w:val="24"/>
          <w:lang w:eastAsia="pt-BR"/>
        </w:rPr>
        <w:t>bb</w:t>
      </w:r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>são</w:t>
      </w:r>
      <w:proofErr w:type="spellEnd"/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 xml:space="preserve"> baixos. Do cruzamento de duas plantas de genótipo </w:t>
      </w:r>
      <w:r w:rsidRPr="00C62975">
        <w:rPr>
          <w:rFonts w:ascii="Arial" w:eastAsia="Times New Roman" w:hAnsi="Arial" w:cs="Times New Roman"/>
          <w:b/>
          <w:sz w:val="16"/>
          <w:szCs w:val="24"/>
          <w:lang w:eastAsia="pt-BR"/>
        </w:rPr>
        <w:t xml:space="preserve">BB </w:t>
      </w:r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 xml:space="preserve">x </w:t>
      </w:r>
      <w:proofErr w:type="spellStart"/>
      <w:proofErr w:type="gramStart"/>
      <w:r w:rsidRPr="00C62975">
        <w:rPr>
          <w:rFonts w:ascii="Arial" w:eastAsia="Times New Roman" w:hAnsi="Arial" w:cs="Times New Roman"/>
          <w:b/>
          <w:sz w:val="16"/>
          <w:szCs w:val="24"/>
          <w:lang w:eastAsia="pt-BR"/>
        </w:rPr>
        <w:t>bb</w:t>
      </w:r>
      <w:proofErr w:type="spellEnd"/>
      <w:proofErr w:type="gramEnd"/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>, a descendência, na geração F</w:t>
      </w:r>
      <w:r w:rsidRPr="00C62975">
        <w:rPr>
          <w:rFonts w:ascii="Arial" w:eastAsia="Times New Roman" w:hAnsi="Arial" w:cs="Times New Roman"/>
          <w:sz w:val="16"/>
          <w:szCs w:val="24"/>
          <w:vertAlign w:val="subscript"/>
          <w:lang w:eastAsia="pt-BR"/>
        </w:rPr>
        <w:t>1</w:t>
      </w:r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>, apresentou 100% de plantas altas. A partir dessas informações, pergunta-se:</w:t>
      </w:r>
    </w:p>
    <w:p w:rsidR="00C62975" w:rsidRPr="00C62975" w:rsidRDefault="00C62975" w:rsidP="00C629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>a</w:t>
      </w:r>
      <w:proofErr w:type="gramEnd"/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ab/>
        <w:t>Qual dos alelos é o dominante? Como você chegou a essa conclusão?</w:t>
      </w:r>
    </w:p>
    <w:p w:rsidR="00C62975" w:rsidRPr="00C62975" w:rsidRDefault="00C62975" w:rsidP="00C629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 xml:space="preserve">b) </w:t>
      </w:r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ab/>
        <w:t>Se duas plantas da geração F</w:t>
      </w:r>
      <w:r w:rsidRPr="00C62975">
        <w:rPr>
          <w:rFonts w:ascii="Arial" w:eastAsia="Times New Roman" w:hAnsi="Arial" w:cs="Times New Roman"/>
          <w:sz w:val="16"/>
          <w:szCs w:val="24"/>
          <w:vertAlign w:val="subscript"/>
          <w:lang w:eastAsia="pt-BR"/>
        </w:rPr>
        <w:t xml:space="preserve">1 </w:t>
      </w:r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>forem cruzadas, qual a proporção fenotípica da descendência?</w:t>
      </w:r>
    </w:p>
    <w:p w:rsidR="00C62975" w:rsidRPr="00C62975" w:rsidRDefault="00C62975" w:rsidP="00C629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>c)</w:t>
      </w:r>
      <w:proofErr w:type="gramEnd"/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ab/>
        <w:t>Se uma planta da geração F</w:t>
      </w:r>
      <w:r w:rsidRPr="00C62975">
        <w:rPr>
          <w:rFonts w:ascii="Arial" w:eastAsia="Times New Roman" w:hAnsi="Arial" w:cs="Times New Roman"/>
          <w:sz w:val="16"/>
          <w:szCs w:val="24"/>
          <w:vertAlign w:val="subscript"/>
          <w:lang w:eastAsia="pt-BR"/>
        </w:rPr>
        <w:t xml:space="preserve">1 </w:t>
      </w:r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 xml:space="preserve">for cruzada com outra de genótipo </w:t>
      </w:r>
      <w:proofErr w:type="spellStart"/>
      <w:r w:rsidRPr="00C62975">
        <w:rPr>
          <w:rFonts w:ascii="Arial" w:eastAsia="Times New Roman" w:hAnsi="Arial" w:cs="Times New Roman"/>
          <w:b/>
          <w:sz w:val="16"/>
          <w:szCs w:val="24"/>
          <w:lang w:eastAsia="pt-BR"/>
        </w:rPr>
        <w:t>bb</w:t>
      </w:r>
      <w:proofErr w:type="spellEnd"/>
      <w:r w:rsidRPr="00C62975">
        <w:rPr>
          <w:rFonts w:ascii="Arial" w:eastAsia="Times New Roman" w:hAnsi="Arial" w:cs="Times New Roman"/>
          <w:sz w:val="16"/>
          <w:szCs w:val="24"/>
          <w:lang w:eastAsia="pt-BR"/>
        </w:rPr>
        <w:t>, qual proporção de plantas altas e baixas é esperada na descendência?</w:t>
      </w:r>
    </w:p>
    <w:p w:rsidR="00C62975" w:rsidRPr="00C62975" w:rsidRDefault="00C62975" w:rsidP="00C62975">
      <w:pPr>
        <w:tabs>
          <w:tab w:val="left" w:pos="470"/>
          <w:tab w:val="left" w:pos="73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62975" w:rsidRDefault="00E02BE0">
      <w:pPr>
        <w:rPr>
          <w:sz w:val="40"/>
          <w:szCs w:val="40"/>
        </w:rPr>
      </w:pPr>
      <w:r>
        <w:rPr>
          <w:sz w:val="40"/>
          <w:szCs w:val="40"/>
        </w:rPr>
        <w:t>GABARITO</w:t>
      </w:r>
    </w:p>
    <w:p w:rsidR="00E02BE0" w:rsidRPr="00E02BE0" w:rsidRDefault="00E02BE0" w:rsidP="00E02BE0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02BE0">
        <w:rPr>
          <w:rFonts w:ascii="Arial" w:eastAsia="Times New Roman" w:hAnsi="Arial" w:cs="Times New Roman"/>
          <w:sz w:val="16"/>
          <w:szCs w:val="20"/>
          <w:lang w:eastAsia="pt-BR"/>
        </w:rPr>
        <w:t>B</w:t>
      </w:r>
    </w:p>
    <w:p w:rsidR="00E02BE0" w:rsidRPr="00E02BE0" w:rsidRDefault="00E02BE0" w:rsidP="00E02BE0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378" w:hanging="378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02BE0">
        <w:rPr>
          <w:rFonts w:ascii="Arial" w:eastAsia="Times New Roman" w:hAnsi="Arial" w:cs="Times New Roman"/>
          <w:sz w:val="16"/>
          <w:szCs w:val="20"/>
          <w:lang w:eastAsia="pt-BR"/>
        </w:rPr>
        <w:t>C</w:t>
      </w:r>
    </w:p>
    <w:p w:rsidR="00E02BE0" w:rsidRPr="00E02BE0" w:rsidRDefault="00E02BE0" w:rsidP="00E02BE0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378" w:hanging="378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02BE0">
        <w:rPr>
          <w:rFonts w:ascii="Arial" w:eastAsia="Times New Roman" w:hAnsi="Arial" w:cs="Times New Roman"/>
          <w:sz w:val="16"/>
          <w:szCs w:val="20"/>
          <w:lang w:eastAsia="pt-BR"/>
        </w:rPr>
        <w:t>C</w:t>
      </w:r>
    </w:p>
    <w:p w:rsidR="00E02BE0" w:rsidRPr="00E02BE0" w:rsidRDefault="00E02BE0" w:rsidP="00E02BE0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378" w:hanging="378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02BE0">
        <w:rPr>
          <w:rFonts w:ascii="Arial" w:eastAsia="Times New Roman" w:hAnsi="Arial" w:cs="Times New Roman"/>
          <w:sz w:val="16"/>
          <w:szCs w:val="20"/>
          <w:lang w:eastAsia="pt-BR"/>
        </w:rPr>
        <w:t>B</w:t>
      </w:r>
    </w:p>
    <w:p w:rsidR="00E02BE0" w:rsidRPr="00E02BE0" w:rsidRDefault="00E02BE0" w:rsidP="00E02BE0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378" w:hanging="378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02BE0">
        <w:rPr>
          <w:rFonts w:ascii="Arial" w:eastAsia="Times New Roman" w:hAnsi="Arial" w:cs="Times New Roman"/>
          <w:sz w:val="16"/>
          <w:szCs w:val="20"/>
          <w:lang w:eastAsia="pt-BR"/>
        </w:rPr>
        <w:t>C</w:t>
      </w:r>
    </w:p>
    <w:p w:rsidR="00E02BE0" w:rsidRPr="00E02BE0" w:rsidRDefault="00E02BE0" w:rsidP="00E02BE0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378" w:hanging="378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02BE0">
        <w:rPr>
          <w:rFonts w:ascii="Arial" w:eastAsia="Times New Roman" w:hAnsi="Arial" w:cs="Times New Roman"/>
          <w:sz w:val="16"/>
          <w:szCs w:val="20"/>
          <w:lang w:eastAsia="pt-BR"/>
        </w:rPr>
        <w:t>A</w:t>
      </w:r>
    </w:p>
    <w:p w:rsidR="00E02BE0" w:rsidRPr="00E02BE0" w:rsidRDefault="00E02BE0" w:rsidP="00E02BE0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378" w:hanging="378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02BE0">
        <w:rPr>
          <w:rFonts w:ascii="Arial" w:eastAsia="Times New Roman" w:hAnsi="Arial" w:cs="Times New Roman"/>
          <w:sz w:val="16"/>
          <w:szCs w:val="20"/>
          <w:lang w:eastAsia="pt-BR"/>
        </w:rPr>
        <w:t>C</w:t>
      </w:r>
    </w:p>
    <w:p w:rsidR="00E02BE0" w:rsidRPr="00E02BE0" w:rsidRDefault="00E02BE0" w:rsidP="00E02BE0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378" w:hanging="378"/>
        <w:jc w:val="both"/>
        <w:rPr>
          <w:rFonts w:ascii="Arial" w:eastAsia="Times New Roman" w:hAnsi="Arial" w:cs="Times New Roman"/>
          <w:sz w:val="16"/>
          <w:szCs w:val="20"/>
          <w:lang w:val="en-US" w:eastAsia="pt-BR"/>
        </w:rPr>
      </w:pPr>
      <w:r w:rsidRPr="00E02BE0">
        <w:rPr>
          <w:rFonts w:ascii="Arial" w:eastAsia="Times New Roman" w:hAnsi="Arial" w:cs="Times New Roman"/>
          <w:sz w:val="16"/>
          <w:szCs w:val="20"/>
          <w:lang w:val="en-US" w:eastAsia="pt-BR"/>
        </w:rPr>
        <w:t>B</w:t>
      </w:r>
    </w:p>
    <w:p w:rsidR="00E02BE0" w:rsidRPr="00E02BE0" w:rsidRDefault="00E02BE0" w:rsidP="00E02BE0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378" w:hanging="378"/>
        <w:jc w:val="both"/>
        <w:rPr>
          <w:rFonts w:ascii="Arial" w:eastAsia="Times New Roman" w:hAnsi="Arial" w:cs="Times New Roman"/>
          <w:sz w:val="16"/>
          <w:szCs w:val="20"/>
          <w:lang w:val="en-US" w:eastAsia="pt-BR"/>
        </w:rPr>
      </w:pPr>
      <w:r w:rsidRPr="00E02BE0">
        <w:rPr>
          <w:rFonts w:ascii="Arial" w:eastAsia="Times New Roman" w:hAnsi="Arial" w:cs="Times New Roman"/>
          <w:sz w:val="16"/>
          <w:szCs w:val="20"/>
          <w:lang w:val="en-US" w:eastAsia="pt-BR"/>
        </w:rPr>
        <w:t>B</w:t>
      </w:r>
    </w:p>
    <w:p w:rsidR="00E02BE0" w:rsidRPr="00E02BE0" w:rsidRDefault="00E02BE0" w:rsidP="00E02BE0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378" w:hanging="378"/>
        <w:jc w:val="both"/>
        <w:rPr>
          <w:rFonts w:ascii="Arial" w:eastAsia="Times New Roman" w:hAnsi="Arial" w:cs="Times New Roman"/>
          <w:sz w:val="16"/>
          <w:szCs w:val="20"/>
          <w:lang w:val="en-US" w:eastAsia="pt-BR"/>
        </w:rPr>
      </w:pPr>
      <w:r w:rsidRPr="00E02BE0">
        <w:rPr>
          <w:rFonts w:ascii="Arial" w:eastAsia="Times New Roman" w:hAnsi="Arial" w:cs="Times New Roman"/>
          <w:sz w:val="16"/>
          <w:szCs w:val="20"/>
          <w:lang w:val="en-US" w:eastAsia="pt-BR"/>
        </w:rPr>
        <w:t>B</w:t>
      </w:r>
    </w:p>
    <w:p w:rsidR="00E02BE0" w:rsidRPr="00E02BE0" w:rsidRDefault="00E02BE0" w:rsidP="00E02BE0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378" w:hanging="378"/>
        <w:jc w:val="both"/>
        <w:rPr>
          <w:rFonts w:ascii="Arial" w:eastAsia="Times New Roman" w:hAnsi="Arial" w:cs="Times New Roman"/>
          <w:sz w:val="16"/>
          <w:szCs w:val="20"/>
          <w:lang w:val="en-US" w:eastAsia="pt-BR"/>
        </w:rPr>
      </w:pPr>
      <w:r w:rsidRPr="00E02BE0">
        <w:rPr>
          <w:rFonts w:ascii="Arial" w:eastAsia="Times New Roman" w:hAnsi="Arial" w:cs="Times New Roman"/>
          <w:sz w:val="16"/>
          <w:szCs w:val="20"/>
          <w:lang w:val="en-US" w:eastAsia="pt-BR"/>
        </w:rPr>
        <w:t>C</w:t>
      </w:r>
    </w:p>
    <w:p w:rsidR="00E02BE0" w:rsidRPr="00E02BE0" w:rsidRDefault="00E02BE0" w:rsidP="00E02BE0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378" w:hanging="378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02BE0">
        <w:rPr>
          <w:rFonts w:ascii="Arial" w:eastAsia="Times New Roman" w:hAnsi="Arial" w:cs="Times New Roman"/>
          <w:sz w:val="16"/>
          <w:szCs w:val="20"/>
          <w:lang w:eastAsia="pt-BR"/>
        </w:rPr>
        <w:t>A</w:t>
      </w:r>
    </w:p>
    <w:p w:rsidR="00E02BE0" w:rsidRPr="00E02BE0" w:rsidRDefault="00E02BE0" w:rsidP="00E02BE0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378" w:hanging="378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02BE0">
        <w:rPr>
          <w:rFonts w:ascii="Arial" w:eastAsia="Times New Roman" w:hAnsi="Arial" w:cs="Times New Roman"/>
          <w:sz w:val="16"/>
          <w:szCs w:val="20"/>
          <w:lang w:eastAsia="pt-BR"/>
        </w:rPr>
        <w:t>A</w:t>
      </w:r>
    </w:p>
    <w:p w:rsidR="00E02BE0" w:rsidRPr="00E02BE0" w:rsidRDefault="00E02BE0" w:rsidP="00E02BE0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378" w:hanging="378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02BE0">
        <w:rPr>
          <w:rFonts w:ascii="Arial" w:eastAsia="Times New Roman" w:hAnsi="Arial" w:cs="Times New Roman"/>
          <w:sz w:val="16"/>
          <w:szCs w:val="20"/>
          <w:lang w:eastAsia="pt-BR"/>
        </w:rPr>
        <w:t>A</w:t>
      </w:r>
    </w:p>
    <w:p w:rsidR="00E02BE0" w:rsidRPr="00E02BE0" w:rsidRDefault="00E02BE0" w:rsidP="00E02BE0">
      <w:pPr>
        <w:tabs>
          <w:tab w:val="left" w:pos="470"/>
          <w:tab w:val="left" w:pos="73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E02BE0">
        <w:rPr>
          <w:rFonts w:ascii="Arial" w:eastAsia="Times New Roman" w:hAnsi="Arial" w:cs="Times New Roman"/>
          <w:sz w:val="16"/>
          <w:szCs w:val="24"/>
          <w:lang w:eastAsia="pt-BR"/>
        </w:rPr>
        <w:t xml:space="preserve">15- </w:t>
      </w:r>
    </w:p>
    <w:p w:rsidR="00E02BE0" w:rsidRPr="00E02BE0" w:rsidRDefault="00E02BE0" w:rsidP="00E02BE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E02BE0">
        <w:rPr>
          <w:rFonts w:ascii="Arial" w:eastAsia="Times New Roman" w:hAnsi="Arial" w:cs="Times New Roman"/>
          <w:sz w:val="16"/>
          <w:szCs w:val="24"/>
          <w:lang w:eastAsia="pt-BR"/>
        </w:rPr>
        <w:t>a</w:t>
      </w:r>
      <w:proofErr w:type="gramEnd"/>
      <w:r w:rsidRPr="00E02BE0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E02BE0">
        <w:rPr>
          <w:rFonts w:ascii="Arial" w:eastAsia="Times New Roman" w:hAnsi="Arial" w:cs="Times New Roman"/>
          <w:sz w:val="16"/>
          <w:szCs w:val="24"/>
          <w:lang w:eastAsia="pt-BR"/>
        </w:rPr>
        <w:tab/>
        <w:t>B, pois na geração F</w:t>
      </w:r>
      <w:r w:rsidRPr="00E02BE0">
        <w:rPr>
          <w:rFonts w:ascii="Arial" w:eastAsia="Times New Roman" w:hAnsi="Arial" w:cs="Times New Roman"/>
          <w:sz w:val="16"/>
          <w:szCs w:val="24"/>
          <w:vertAlign w:val="subscript"/>
          <w:lang w:eastAsia="pt-BR"/>
        </w:rPr>
        <w:t>1</w:t>
      </w:r>
      <w:r w:rsidRPr="00E02BE0">
        <w:rPr>
          <w:rFonts w:ascii="Arial" w:eastAsia="Times New Roman" w:hAnsi="Arial" w:cs="Times New Roman"/>
          <w:sz w:val="16"/>
          <w:szCs w:val="24"/>
          <w:lang w:eastAsia="pt-BR"/>
        </w:rPr>
        <w:t xml:space="preserve"> apareceu em 100% dos casos.</w:t>
      </w:r>
    </w:p>
    <w:p w:rsidR="00E02BE0" w:rsidRPr="00E02BE0" w:rsidRDefault="00E02BE0" w:rsidP="00E02BE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E02BE0">
        <w:rPr>
          <w:rFonts w:ascii="Arial" w:eastAsia="Times New Roman" w:hAnsi="Arial" w:cs="Times New Roman"/>
          <w:sz w:val="16"/>
          <w:szCs w:val="24"/>
          <w:lang w:eastAsia="pt-BR"/>
        </w:rPr>
        <w:t>b)</w:t>
      </w:r>
      <w:proofErr w:type="gramEnd"/>
      <w:r w:rsidRPr="00E02BE0">
        <w:rPr>
          <w:rFonts w:ascii="Arial" w:eastAsia="Times New Roman" w:hAnsi="Arial" w:cs="Times New Roman"/>
          <w:sz w:val="16"/>
          <w:szCs w:val="24"/>
          <w:lang w:eastAsia="pt-BR"/>
        </w:rPr>
        <w:tab/>
        <w:t>3 altas; 1 baixa.</w:t>
      </w:r>
    </w:p>
    <w:p w:rsidR="00E02BE0" w:rsidRPr="00E02BE0" w:rsidRDefault="00E02BE0" w:rsidP="00E02BE0">
      <w:p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02BE0">
        <w:rPr>
          <w:rFonts w:ascii="Arial" w:eastAsia="Times New Roman" w:hAnsi="Arial" w:cs="Times New Roman"/>
          <w:sz w:val="16"/>
          <w:szCs w:val="20"/>
          <w:lang w:eastAsia="pt-BR"/>
        </w:rPr>
        <w:t xml:space="preserve">c) </w:t>
      </w:r>
      <w:r w:rsidRPr="00E02BE0">
        <w:rPr>
          <w:rFonts w:ascii="Arial" w:eastAsia="Times New Roman" w:hAnsi="Arial" w:cs="Times New Roman"/>
          <w:sz w:val="16"/>
          <w:szCs w:val="20"/>
          <w:lang w:eastAsia="pt-BR"/>
        </w:rPr>
        <w:tab/>
        <w:t>1</w:t>
      </w:r>
      <w:r w:rsidRPr="00E02BE0">
        <w:rPr>
          <w:rFonts w:ascii="Arial" w:eastAsia="Times New Roman" w:hAnsi="Arial" w:cs="Times New Roman"/>
          <w:sz w:val="16"/>
          <w:szCs w:val="20"/>
          <w:lang w:eastAsia="pt-BR"/>
        </w:rPr>
        <w:tab/>
        <w:t xml:space="preserve"> alta; </w:t>
      </w:r>
      <w:proofErr w:type="gramStart"/>
      <w:r w:rsidRPr="00E02BE0">
        <w:rPr>
          <w:rFonts w:ascii="Arial" w:eastAsia="Times New Roman" w:hAnsi="Arial" w:cs="Times New Roman"/>
          <w:sz w:val="16"/>
          <w:szCs w:val="20"/>
          <w:lang w:eastAsia="pt-BR"/>
        </w:rPr>
        <w:t>1</w:t>
      </w:r>
      <w:proofErr w:type="gramEnd"/>
      <w:r w:rsidRPr="00E02BE0">
        <w:rPr>
          <w:rFonts w:ascii="Arial" w:eastAsia="Times New Roman" w:hAnsi="Arial" w:cs="Times New Roman"/>
          <w:sz w:val="16"/>
          <w:szCs w:val="20"/>
          <w:lang w:eastAsia="pt-BR"/>
        </w:rPr>
        <w:t xml:space="preserve"> baixa.</w:t>
      </w:r>
    </w:p>
    <w:p w:rsidR="00E02BE0" w:rsidRPr="00C62975" w:rsidRDefault="00E02BE0">
      <w:pPr>
        <w:rPr>
          <w:sz w:val="40"/>
          <w:szCs w:val="40"/>
        </w:rPr>
      </w:pPr>
      <w:bookmarkStart w:id="0" w:name="_GoBack"/>
      <w:bookmarkEnd w:id="0"/>
    </w:p>
    <w:sectPr w:rsidR="00E02BE0" w:rsidRPr="00C629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415"/>
    <w:multiLevelType w:val="singleLevel"/>
    <w:tmpl w:val="BD76FFD0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">
    <w:nsid w:val="074166D9"/>
    <w:multiLevelType w:val="singleLevel"/>
    <w:tmpl w:val="AB9AAC9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>
    <w:nsid w:val="07CD6FA7"/>
    <w:multiLevelType w:val="hybridMultilevel"/>
    <w:tmpl w:val="59A0ECC2"/>
    <w:lvl w:ilvl="0" w:tplc="BEAA1508">
      <w:start w:val="13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 w:tplc="341EB320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sz w:val="16"/>
      </w:rPr>
    </w:lvl>
    <w:lvl w:ilvl="2" w:tplc="6B540518">
      <w:start w:val="17"/>
      <w:numFmt w:val="decimal"/>
      <w:lvlText w:val="%3-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3" w:tplc="E7C88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660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18BD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069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FE76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946C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73256"/>
    <w:multiLevelType w:val="singleLevel"/>
    <w:tmpl w:val="B8144494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">
    <w:nsid w:val="1FBA50DB"/>
    <w:multiLevelType w:val="hybridMultilevel"/>
    <w:tmpl w:val="FC922FC8"/>
    <w:lvl w:ilvl="0" w:tplc="0524B7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C26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037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6A5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2D1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1EAA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02F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A6F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BA3C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7467AA"/>
    <w:multiLevelType w:val="singleLevel"/>
    <w:tmpl w:val="8594E98E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6">
    <w:nsid w:val="31BF3967"/>
    <w:multiLevelType w:val="singleLevel"/>
    <w:tmpl w:val="E6E47A6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7">
    <w:nsid w:val="391465DB"/>
    <w:multiLevelType w:val="singleLevel"/>
    <w:tmpl w:val="C35C27A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43E86746"/>
    <w:multiLevelType w:val="hybridMultilevel"/>
    <w:tmpl w:val="6AF0EBB0"/>
    <w:lvl w:ilvl="0" w:tplc="0784D14E">
      <w:start w:val="12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 w:tplc="5DB0BE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1AC7E6">
      <w:start w:val="13"/>
      <w:numFmt w:val="decimal"/>
      <w:lvlText w:val="%3-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16"/>
      </w:rPr>
    </w:lvl>
    <w:lvl w:ilvl="3" w:tplc="7756B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72F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EE67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AEE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4CA0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DA06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F2358E"/>
    <w:multiLevelType w:val="singleLevel"/>
    <w:tmpl w:val="AE08F67E"/>
    <w:lvl w:ilvl="0">
      <w:start w:val="1"/>
      <w:numFmt w:val="lowerLetter"/>
      <w:lvlText w:val="%1)"/>
      <w:lvlJc w:val="left"/>
      <w:pPr>
        <w:tabs>
          <w:tab w:val="num" w:pos="649"/>
        </w:tabs>
        <w:ind w:left="649" w:hanging="360"/>
      </w:pPr>
      <w:rPr>
        <w:rFonts w:hint="default"/>
      </w:rPr>
    </w:lvl>
  </w:abstractNum>
  <w:abstractNum w:abstractNumId="10">
    <w:nsid w:val="4CDA79EA"/>
    <w:multiLevelType w:val="singleLevel"/>
    <w:tmpl w:val="B3FE99BE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1">
    <w:nsid w:val="4EA317EC"/>
    <w:multiLevelType w:val="singleLevel"/>
    <w:tmpl w:val="E5CC8128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>
    <w:nsid w:val="52512A84"/>
    <w:multiLevelType w:val="singleLevel"/>
    <w:tmpl w:val="9F7A8D84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3">
    <w:nsid w:val="6F8C1C45"/>
    <w:multiLevelType w:val="singleLevel"/>
    <w:tmpl w:val="90C8E462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4">
    <w:nsid w:val="77B238C5"/>
    <w:multiLevelType w:val="hybridMultilevel"/>
    <w:tmpl w:val="DE06492A"/>
    <w:lvl w:ilvl="0" w:tplc="0680D9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3CDB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AE96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6E3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48B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022A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B07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258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785B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7"/>
  </w:num>
  <w:num w:numId="5">
    <w:abstractNumId w:val="13"/>
  </w:num>
  <w:num w:numId="6">
    <w:abstractNumId w:val="1"/>
  </w:num>
  <w:num w:numId="7">
    <w:abstractNumId w:val="3"/>
  </w:num>
  <w:num w:numId="8">
    <w:abstractNumId w:val="6"/>
  </w:num>
  <w:num w:numId="9">
    <w:abstractNumId w:val="12"/>
  </w:num>
  <w:num w:numId="10">
    <w:abstractNumId w:val="9"/>
  </w:num>
  <w:num w:numId="11">
    <w:abstractNumId w:val="0"/>
  </w:num>
  <w:num w:numId="12">
    <w:abstractNumId w:val="4"/>
  </w:num>
  <w:num w:numId="13">
    <w:abstractNumId w:val="8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75"/>
    <w:rsid w:val="005359F9"/>
    <w:rsid w:val="00C62975"/>
    <w:rsid w:val="00E0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LIMA</dc:creator>
  <cp:lastModifiedBy>prof. LIMA</cp:lastModifiedBy>
  <cp:revision>2</cp:revision>
  <dcterms:created xsi:type="dcterms:W3CDTF">2021-01-13T18:30:00Z</dcterms:created>
  <dcterms:modified xsi:type="dcterms:W3CDTF">2021-01-13T19:00:00Z</dcterms:modified>
</cp:coreProperties>
</file>